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7362D7" w14:textId="2F1B50B6" w:rsidR="002968AB" w:rsidRDefault="002968AB" w:rsidP="002968AB">
      <w:pPr>
        <w:pStyle w:val="Heading1"/>
        <w:ind w:right="-10"/>
      </w:pPr>
      <w:r>
        <w:t xml:space="preserve">Alternative Congestion Relief &amp; Transportation Demand Management </w:t>
      </w:r>
      <w:r w:rsidR="000B6200">
        <w:t xml:space="preserve">(ACR/TDM) </w:t>
      </w:r>
      <w:r>
        <w:t>Program</w:t>
      </w:r>
    </w:p>
    <w:p w14:paraId="1E14FEF6" w14:textId="02F8A832" w:rsidR="002968AB" w:rsidRPr="002968AB" w:rsidRDefault="002968AB" w:rsidP="002968AB">
      <w:pPr>
        <w:jc w:val="center"/>
        <w:rPr>
          <w:b/>
        </w:rPr>
      </w:pPr>
      <w:r w:rsidRPr="002968AB">
        <w:rPr>
          <w:b/>
        </w:rPr>
        <w:t xml:space="preserve">Cycle 1 Call for Projects </w:t>
      </w:r>
      <w:r>
        <w:rPr>
          <w:b/>
        </w:rPr>
        <w:t xml:space="preserve">Application for </w:t>
      </w:r>
      <w:r w:rsidRPr="002968AB">
        <w:rPr>
          <w:b/>
        </w:rPr>
        <w:t>Fiscal Years 2023/2024</w:t>
      </w:r>
    </w:p>
    <w:p w14:paraId="4B0E5C10" w14:textId="77777777" w:rsidR="002968AB" w:rsidRDefault="002968AB" w:rsidP="002968AB"/>
    <w:p w14:paraId="4F7AD5F7" w14:textId="77777777" w:rsidR="002968AB" w:rsidRDefault="002968AB" w:rsidP="002968AB"/>
    <w:p w14:paraId="006A7079" w14:textId="5072E562" w:rsidR="002968AB" w:rsidRPr="00A647E1" w:rsidRDefault="00A647E1" w:rsidP="002968AB">
      <w:pPr>
        <w:rPr>
          <w:b/>
        </w:rPr>
      </w:pPr>
      <w:r w:rsidRPr="00A647E1">
        <w:rPr>
          <w:b/>
        </w:rPr>
        <w:t>Where can obtain information about the Call for Projects (CFP)?</w:t>
      </w:r>
    </w:p>
    <w:p w14:paraId="62D6BFE9" w14:textId="0E06784A" w:rsidR="00A647E1" w:rsidRDefault="00A647E1" w:rsidP="002968AB">
      <w:r>
        <w:t>All materials</w:t>
      </w:r>
      <w:r w:rsidR="000B6200">
        <w:t xml:space="preserve"> include the ACR/TDM CFP guidelines</w:t>
      </w:r>
      <w:r>
        <w:t xml:space="preserve"> are available online at: </w:t>
      </w:r>
      <w:hyperlink r:id="rId10" w:history="1">
        <w:r w:rsidRPr="00FF70BA">
          <w:rPr>
            <w:rStyle w:val="Hyperlink"/>
          </w:rPr>
          <w:t>https://www.smcta.com/whatshappening/Call_for_Projects.html</w:t>
        </w:r>
      </w:hyperlink>
      <w:r>
        <w:t xml:space="preserve"> </w:t>
      </w:r>
    </w:p>
    <w:p w14:paraId="6CC678C2" w14:textId="7A1A9F92" w:rsidR="002968AB" w:rsidRDefault="002968AB" w:rsidP="002968AB"/>
    <w:p w14:paraId="6A68A0DE" w14:textId="023D6A56" w:rsidR="00A647E1" w:rsidRPr="00A647E1" w:rsidRDefault="00B744F7" w:rsidP="002968AB">
      <w:pPr>
        <w:rPr>
          <w:b/>
        </w:rPr>
      </w:pPr>
      <w:r w:rsidRPr="00A647E1">
        <w:rPr>
          <w:b/>
        </w:rPr>
        <w:t>Whom</w:t>
      </w:r>
      <w:r w:rsidR="00A647E1" w:rsidRPr="00A647E1">
        <w:rPr>
          <w:b/>
        </w:rPr>
        <w:t xml:space="preserve"> can I contact if I have any questions about the application?</w:t>
      </w:r>
    </w:p>
    <w:p w14:paraId="11F88F01" w14:textId="039170E4" w:rsidR="00A647E1" w:rsidRDefault="00A647E1" w:rsidP="002968AB">
      <w:r>
        <w:t xml:space="preserve">Please contact Patrick Gilster at </w:t>
      </w:r>
      <w:hyperlink r:id="rId11" w:history="1">
        <w:r w:rsidRPr="00FF70BA">
          <w:rPr>
            <w:rStyle w:val="Hyperlink"/>
          </w:rPr>
          <w:t>gilsterp@samtrans.com</w:t>
        </w:r>
      </w:hyperlink>
      <w:r>
        <w:t xml:space="preserve"> and Jennifer Williams at </w:t>
      </w:r>
      <w:hyperlink r:id="rId12" w:history="1">
        <w:r w:rsidRPr="00FF70BA">
          <w:rPr>
            <w:rStyle w:val="Hyperlink"/>
          </w:rPr>
          <w:t>williamsj@samtrans.com</w:t>
        </w:r>
      </w:hyperlink>
      <w:r>
        <w:t xml:space="preserve"> if you have questions while completing the application form. This will save time and follow-up efforts with applicants for the Evaluation Committee.</w:t>
      </w:r>
    </w:p>
    <w:p w14:paraId="7DA496D8" w14:textId="7A477D16" w:rsidR="00A647E1" w:rsidRDefault="00A647E1" w:rsidP="002968AB"/>
    <w:p w14:paraId="2396B379" w14:textId="1D72D667" w:rsidR="00A647E1" w:rsidRPr="00A647E1" w:rsidRDefault="00A647E1" w:rsidP="002968AB">
      <w:pPr>
        <w:rPr>
          <w:b/>
        </w:rPr>
      </w:pPr>
      <w:r w:rsidRPr="00A647E1">
        <w:rPr>
          <w:b/>
        </w:rPr>
        <w:t>What is the application due date?</w:t>
      </w:r>
    </w:p>
    <w:p w14:paraId="5997E217" w14:textId="65550918" w:rsidR="00A647E1" w:rsidRDefault="00A647E1" w:rsidP="002968AB">
      <w:r>
        <w:t xml:space="preserve">Complete applications are due electronically on May 27, 2022 by 4:00 PM (PST). Late submissions will not be accepted. </w:t>
      </w:r>
    </w:p>
    <w:p w14:paraId="06662342" w14:textId="592E070D" w:rsidR="00A647E1" w:rsidRDefault="00A647E1" w:rsidP="002968AB"/>
    <w:p w14:paraId="55D155B0" w14:textId="786F42F0" w:rsidR="000B6200" w:rsidRPr="000B6200" w:rsidRDefault="000B6200" w:rsidP="002968AB">
      <w:pPr>
        <w:rPr>
          <w:b/>
        </w:rPr>
      </w:pPr>
      <w:r w:rsidRPr="000B6200">
        <w:rPr>
          <w:b/>
        </w:rPr>
        <w:t>How do I schedule the mandatory pre-submittal meeting and receive an application upload link?</w:t>
      </w:r>
    </w:p>
    <w:p w14:paraId="77CFCA71" w14:textId="21716E1D" w:rsidR="000B6200" w:rsidRDefault="000B6200" w:rsidP="002968AB">
      <w:r>
        <w:t xml:space="preserve">Please contact Patrick Gilster at </w:t>
      </w:r>
      <w:hyperlink r:id="rId13" w:history="1">
        <w:r w:rsidRPr="00FF70BA">
          <w:rPr>
            <w:rStyle w:val="Hyperlink"/>
          </w:rPr>
          <w:t>gilsterp@samtrans.com</w:t>
        </w:r>
      </w:hyperlink>
      <w:r>
        <w:t xml:space="preserve"> to schedule a 30-minute meeting to review project/program/plan eligibility and location, confirm matching eligibility (standard or equity-based), and receive </w:t>
      </w:r>
      <w:r w:rsidR="00B744F7">
        <w:t>Drobox</w:t>
      </w:r>
      <w:r>
        <w:t xml:space="preserve"> upload link to folder specifically for your project information. Pre-submittal meetings should preferably occur </w:t>
      </w:r>
      <w:r w:rsidR="00B744F7">
        <w:t>from</w:t>
      </w:r>
      <w:r>
        <w:t xml:space="preserve"> April 18 – May 6, 2022.</w:t>
      </w:r>
    </w:p>
    <w:p w14:paraId="51BFFF0F" w14:textId="0B506074" w:rsidR="000B6200" w:rsidRDefault="000B6200" w:rsidP="002968AB"/>
    <w:p w14:paraId="2590ECA0" w14:textId="6AF006BB" w:rsidR="000B6200" w:rsidRPr="000B6200" w:rsidRDefault="000B6200" w:rsidP="002968AB">
      <w:pPr>
        <w:rPr>
          <w:b/>
        </w:rPr>
      </w:pPr>
      <w:r w:rsidRPr="000B6200">
        <w:rPr>
          <w:b/>
        </w:rPr>
        <w:t>What attachments are required to be submitted along with the application?</w:t>
      </w:r>
    </w:p>
    <w:p w14:paraId="3A89EBB0" w14:textId="0EE10C42" w:rsidR="000B6200" w:rsidRDefault="000B6200" w:rsidP="002968AB">
      <w:r>
        <w:t>Please the ACR/TDM CFP Guidelines document for a full description of each attachment below:</w:t>
      </w:r>
    </w:p>
    <w:p w14:paraId="6A9FEDAE" w14:textId="22AF35A9" w:rsidR="000B6200" w:rsidRDefault="000B6200" w:rsidP="000B6200">
      <w:pPr>
        <w:pStyle w:val="ListParagraph"/>
        <w:numPr>
          <w:ilvl w:val="0"/>
          <w:numId w:val="3"/>
        </w:numPr>
      </w:pPr>
      <w:r>
        <w:t>Cover Letter</w:t>
      </w:r>
    </w:p>
    <w:p w14:paraId="36AA5B6D" w14:textId="3074E83A" w:rsidR="000B6200" w:rsidRDefault="000B6200" w:rsidP="000B6200">
      <w:pPr>
        <w:pStyle w:val="ListParagraph"/>
        <w:numPr>
          <w:ilvl w:val="0"/>
          <w:numId w:val="3"/>
        </w:numPr>
      </w:pPr>
      <w:r>
        <w:t xml:space="preserve">Governing Board Resolution </w:t>
      </w:r>
    </w:p>
    <w:p w14:paraId="0FFDCF77" w14:textId="6F1460F3" w:rsidR="000B6200" w:rsidRDefault="000B6200" w:rsidP="000B6200">
      <w:pPr>
        <w:pStyle w:val="ListParagraph"/>
        <w:numPr>
          <w:ilvl w:val="0"/>
          <w:numId w:val="3"/>
        </w:numPr>
      </w:pPr>
      <w:r>
        <w:t>Letters of Support/Community Engagement Documentation</w:t>
      </w:r>
    </w:p>
    <w:p w14:paraId="3AF125C8" w14:textId="0578314D" w:rsidR="000B6200" w:rsidRDefault="000B6200" w:rsidP="000B6200">
      <w:pPr>
        <w:pStyle w:val="ListParagraph"/>
        <w:numPr>
          <w:ilvl w:val="0"/>
          <w:numId w:val="3"/>
        </w:numPr>
      </w:pPr>
      <w:r>
        <w:t>Cost Estimates</w:t>
      </w:r>
    </w:p>
    <w:p w14:paraId="6F08049A" w14:textId="1C0DDD88" w:rsidR="000B6200" w:rsidRDefault="000B6200" w:rsidP="000B6200">
      <w:pPr>
        <w:pStyle w:val="ListParagraph"/>
        <w:numPr>
          <w:ilvl w:val="0"/>
          <w:numId w:val="3"/>
        </w:numPr>
      </w:pPr>
      <w:r>
        <w:t>Photos and Other Documentation (if applicable)</w:t>
      </w:r>
    </w:p>
    <w:p w14:paraId="4049AFF4" w14:textId="77777777" w:rsidR="000B6200" w:rsidRDefault="000B6200" w:rsidP="002968AB"/>
    <w:p w14:paraId="38E1E6AC" w14:textId="77777777" w:rsidR="00E25CB9" w:rsidRPr="00E25CB9" w:rsidRDefault="00E25CB9">
      <w:pPr>
        <w:rPr>
          <w:b/>
        </w:rPr>
      </w:pPr>
      <w:r w:rsidRPr="00E25CB9">
        <w:rPr>
          <w:b/>
        </w:rPr>
        <w:t>Definitions:</w:t>
      </w:r>
    </w:p>
    <w:p w14:paraId="5D6D1B7A" w14:textId="77777777" w:rsidR="00DA645A" w:rsidRDefault="00E25CB9" w:rsidP="00E25CB9">
      <w:pPr>
        <w:pStyle w:val="ListParagraph"/>
        <w:numPr>
          <w:ilvl w:val="0"/>
          <w:numId w:val="4"/>
        </w:numPr>
        <w:ind w:left="720"/>
      </w:pPr>
      <w:r>
        <w:t xml:space="preserve">Project: A “project” refers to any eligible plan, infrastructure, or programmatic request. </w:t>
      </w:r>
    </w:p>
    <w:p w14:paraId="5090A118" w14:textId="77777777" w:rsidR="00DA645A" w:rsidRDefault="00DA645A" w:rsidP="00E25CB9">
      <w:pPr>
        <w:pStyle w:val="ListParagraph"/>
        <w:numPr>
          <w:ilvl w:val="0"/>
          <w:numId w:val="4"/>
        </w:numPr>
        <w:ind w:left="720"/>
      </w:pPr>
      <w:r>
        <w:t xml:space="preserve">Scope: The specific phase or elements for which Measure A &amp; W funds are being requested in this application/cycle. The project scope may be a subset of the overall project. </w:t>
      </w:r>
    </w:p>
    <w:p w14:paraId="09D77E3E" w14:textId="432E8DD4" w:rsidR="00DA645A" w:rsidRDefault="00DA645A" w:rsidP="00E25CB9">
      <w:pPr>
        <w:pStyle w:val="ListParagraph"/>
        <w:numPr>
          <w:ilvl w:val="0"/>
          <w:numId w:val="4"/>
        </w:numPr>
        <w:ind w:left="720"/>
      </w:pPr>
      <w:r>
        <w:t>Sponsor: The applicant for Measure A &amp; W funds (see the guidelines for more details).</w:t>
      </w:r>
    </w:p>
    <w:p w14:paraId="76952906" w14:textId="77777777" w:rsidR="00E161FE" w:rsidRDefault="00DA645A" w:rsidP="00E25CB9">
      <w:pPr>
        <w:pStyle w:val="ListParagraph"/>
        <w:numPr>
          <w:ilvl w:val="0"/>
          <w:numId w:val="4"/>
        </w:numPr>
        <w:ind w:left="720"/>
      </w:pPr>
      <w:r>
        <w:t xml:space="preserve">Implementing Agency: Any third party that may be implementing, constructing, </w:t>
      </w:r>
      <w:r w:rsidR="00B744F7">
        <w:t>and operating</w:t>
      </w:r>
      <w:r>
        <w:t xml:space="preserve"> a project on a Sponsor Agency’s behalf. </w:t>
      </w:r>
    </w:p>
    <w:p w14:paraId="5A80CA63" w14:textId="77777777" w:rsidR="00E161FE" w:rsidRDefault="00E161FE" w:rsidP="00E161FE"/>
    <w:p w14:paraId="30CBAC60" w14:textId="77777777" w:rsidR="00E161FE" w:rsidRPr="00E161FE" w:rsidRDefault="00E161FE" w:rsidP="00E161FE">
      <w:pPr>
        <w:rPr>
          <w:b/>
        </w:rPr>
      </w:pPr>
      <w:r w:rsidRPr="00E161FE">
        <w:rPr>
          <w:b/>
        </w:rPr>
        <w:t>Application User Notes:</w:t>
      </w:r>
    </w:p>
    <w:p w14:paraId="65E2327B" w14:textId="77777777" w:rsidR="00E161FE" w:rsidRDefault="00E161FE" w:rsidP="00E161FE">
      <w:pPr>
        <w:pStyle w:val="ListParagraph"/>
        <w:numPr>
          <w:ilvl w:val="0"/>
          <w:numId w:val="6"/>
        </w:numPr>
        <w:ind w:left="720"/>
      </w:pPr>
      <w:r>
        <w:t xml:space="preserve">Limit responses to the available text boxes. Any text not shown will not be counted. </w:t>
      </w:r>
    </w:p>
    <w:p w14:paraId="45245295" w14:textId="77777777" w:rsidR="00D04C9F" w:rsidRDefault="00E161FE" w:rsidP="00E161FE">
      <w:pPr>
        <w:pStyle w:val="ListParagraph"/>
        <w:numPr>
          <w:ilvl w:val="0"/>
          <w:numId w:val="6"/>
        </w:numPr>
        <w:ind w:left="720"/>
      </w:pPr>
      <w:r>
        <w:t>To add a new paragraph in the text boxes, please use “Shift + Enter.”</w:t>
      </w:r>
    </w:p>
    <w:p w14:paraId="65BB7058" w14:textId="434662E4" w:rsidR="000B6200" w:rsidRDefault="00D04C9F" w:rsidP="00E161FE">
      <w:pPr>
        <w:pStyle w:val="ListParagraph"/>
        <w:numPr>
          <w:ilvl w:val="0"/>
          <w:numId w:val="6"/>
        </w:numPr>
        <w:ind w:left="720"/>
      </w:pPr>
      <w:r>
        <w:t>To copy and paste into a form field, use “Ctrl + V” (right clicking with the mouse will not work).</w:t>
      </w:r>
      <w:r w:rsidR="000B6200">
        <w:br w:type="page"/>
      </w:r>
    </w:p>
    <w:p w14:paraId="5DC5886D" w14:textId="77777777" w:rsidR="00431694" w:rsidRDefault="00F43A00" w:rsidP="000B6200">
      <w:pPr>
        <w:pStyle w:val="Heading2"/>
      </w:pPr>
      <w:r>
        <w:lastRenderedPageBreak/>
        <w:t>GENERAL</w:t>
      </w:r>
      <w:r>
        <w:rPr>
          <w:spacing w:val="-3"/>
        </w:rPr>
        <w:t xml:space="preserve"> </w:t>
      </w:r>
      <w:r w:rsidRPr="000B6200">
        <w:t>INFORMATION</w:t>
      </w:r>
    </w:p>
    <w:p w14:paraId="5ECCAE80" w14:textId="1019A5B4" w:rsidR="00B618E8" w:rsidRDefault="00F43A00">
      <w:pPr>
        <w:pStyle w:val="Heading4"/>
        <w:tabs>
          <w:tab w:val="left" w:pos="2749"/>
        </w:tabs>
        <w:spacing w:before="120" w:line="276" w:lineRule="auto"/>
        <w:ind w:left="120" w:right="8308" w:firstLine="0"/>
        <w:rPr>
          <w:spacing w:val="-4"/>
        </w:rPr>
      </w:pPr>
      <w:r>
        <w:t>Project</w:t>
      </w:r>
      <w:r>
        <w:rPr>
          <w:spacing w:val="-2"/>
        </w:rPr>
        <w:t xml:space="preserve"> </w:t>
      </w:r>
      <w:r>
        <w:t>Title:</w:t>
      </w:r>
      <w:r>
        <w:rPr>
          <w:spacing w:val="-4"/>
        </w:rPr>
        <w:t xml:space="preserve"> </w:t>
      </w:r>
      <w:bookmarkStart w:id="0" w:name="_GoBack"/>
      <w:r w:rsidR="00490785">
        <w:rPr>
          <w:b w:val="0"/>
          <w:bCs w:val="0"/>
          <w:spacing w:val="-4"/>
        </w:rPr>
        <w:object w:dxaOrig="225" w:dyaOrig="225" w14:anchorId="5CD114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5" type="#_x0000_t75" style="width:541pt;height:18pt" o:ole="">
            <v:imagedata r:id="rId14" o:title=""/>
          </v:shape>
          <w:control r:id="rId15" w:name="TextBox1" w:shapeid="_x0000_i1195"/>
        </w:object>
      </w:r>
      <w:bookmarkEnd w:id="0"/>
    </w:p>
    <w:p w14:paraId="7E0FB208" w14:textId="24294870" w:rsidR="00431694" w:rsidRDefault="00F43A00">
      <w:pPr>
        <w:pStyle w:val="Heading4"/>
        <w:tabs>
          <w:tab w:val="left" w:pos="2749"/>
        </w:tabs>
        <w:spacing w:before="120" w:line="276" w:lineRule="auto"/>
        <w:ind w:left="120" w:right="8308" w:firstLine="0"/>
      </w:pPr>
      <w:r>
        <w:t>Project</w:t>
      </w:r>
      <w:r>
        <w:rPr>
          <w:spacing w:val="-5"/>
        </w:rPr>
        <w:t xml:space="preserve"> </w:t>
      </w:r>
      <w:r>
        <w:t>Type:</w:t>
      </w:r>
    </w:p>
    <w:p w14:paraId="3B2DE773" w14:textId="72F8F2DB" w:rsidR="00431694" w:rsidRDefault="00FD4543" w:rsidP="00FB495E">
      <w:pPr>
        <w:tabs>
          <w:tab w:val="left" w:pos="840"/>
        </w:tabs>
        <w:spacing w:line="259" w:lineRule="exact"/>
        <w:ind w:left="480"/>
      </w:pPr>
      <w:sdt>
        <w:sdtPr>
          <w:id w:val="-61033640"/>
          <w14:checkbox>
            <w14:checked w14:val="0"/>
            <w14:checkedState w14:val="2612" w14:font="MS Gothic"/>
            <w14:uncheckedState w14:val="2610" w14:font="MS Gothic"/>
          </w14:checkbox>
        </w:sdtPr>
        <w:sdtEndPr/>
        <w:sdtContent>
          <w:r w:rsidR="00FB495E">
            <w:rPr>
              <w:rFonts w:ascii="MS Gothic" w:eastAsia="MS Gothic" w:hAnsi="MS Gothic" w:hint="eastAsia"/>
            </w:rPr>
            <w:t>☐</w:t>
          </w:r>
        </w:sdtContent>
      </w:sdt>
      <w:r w:rsidR="00FB495E">
        <w:tab/>
      </w:r>
      <w:r w:rsidR="00F43A00">
        <w:t>Plan</w:t>
      </w:r>
      <w:r w:rsidR="00F43A00" w:rsidRPr="00FB495E">
        <w:rPr>
          <w:spacing w:val="-1"/>
        </w:rPr>
        <w:t xml:space="preserve"> </w:t>
      </w:r>
      <w:r w:rsidR="00F43A00">
        <w:t>(e.g. TDM Plan,</w:t>
      </w:r>
      <w:r w:rsidR="00F43A00" w:rsidRPr="00FB495E">
        <w:rPr>
          <w:spacing w:val="-7"/>
        </w:rPr>
        <w:t xml:space="preserve"> </w:t>
      </w:r>
      <w:r w:rsidR="00F43A00">
        <w:t>Climate Action Plan,</w:t>
      </w:r>
      <w:r w:rsidR="00F43A00" w:rsidRPr="00FB495E">
        <w:rPr>
          <w:spacing w:val="-1"/>
        </w:rPr>
        <w:t xml:space="preserve"> </w:t>
      </w:r>
      <w:r w:rsidR="00F43A00">
        <w:t>Municipal code update</w:t>
      </w:r>
      <w:r w:rsidR="00FB495E">
        <w:t>,</w:t>
      </w:r>
      <w:r w:rsidR="00F43A00" w:rsidRPr="00FB495E">
        <w:rPr>
          <w:spacing w:val="-1"/>
        </w:rPr>
        <w:t xml:space="preserve"> </w:t>
      </w:r>
      <w:r w:rsidR="00F43A00">
        <w:t>etc</w:t>
      </w:r>
      <w:r w:rsidR="00FB495E">
        <w:t>.</w:t>
      </w:r>
      <w:r w:rsidR="00F43A00">
        <w:t>)</w:t>
      </w:r>
    </w:p>
    <w:p w14:paraId="6B14FB12" w14:textId="220C6AAE" w:rsidR="00431694" w:rsidRDefault="00FD4543" w:rsidP="00FB495E">
      <w:pPr>
        <w:tabs>
          <w:tab w:val="left" w:pos="840"/>
        </w:tabs>
        <w:spacing w:before="38"/>
        <w:ind w:left="480"/>
      </w:pPr>
      <w:sdt>
        <w:sdtPr>
          <w:id w:val="-1202782750"/>
          <w14:checkbox>
            <w14:checked w14:val="0"/>
            <w14:checkedState w14:val="2612" w14:font="MS Gothic"/>
            <w14:uncheckedState w14:val="2610" w14:font="MS Gothic"/>
          </w14:checkbox>
        </w:sdtPr>
        <w:sdtEndPr/>
        <w:sdtContent>
          <w:r w:rsidR="00FB495E">
            <w:rPr>
              <w:rFonts w:ascii="MS Gothic" w:eastAsia="MS Gothic" w:hAnsi="MS Gothic" w:hint="eastAsia"/>
            </w:rPr>
            <w:t>☐</w:t>
          </w:r>
        </w:sdtContent>
      </w:sdt>
      <w:r w:rsidR="00FB495E">
        <w:tab/>
      </w:r>
      <w:r w:rsidR="00F43A00">
        <w:t>Program (e.g. subsidies, educational promotion</w:t>
      </w:r>
      <w:r w:rsidR="00FB495E">
        <w:t>,</w:t>
      </w:r>
      <w:r w:rsidR="00F43A00">
        <w:t xml:space="preserve"> etc</w:t>
      </w:r>
      <w:r w:rsidR="00FB495E">
        <w:t>.</w:t>
      </w:r>
      <w:r w:rsidR="00F43A00">
        <w:t>)</w:t>
      </w:r>
    </w:p>
    <w:p w14:paraId="1EF0C8A5" w14:textId="466E540D" w:rsidR="00431694" w:rsidRDefault="00FD4543" w:rsidP="00FB495E">
      <w:pPr>
        <w:tabs>
          <w:tab w:val="left" w:pos="840"/>
        </w:tabs>
        <w:spacing w:before="37"/>
        <w:ind w:left="480"/>
      </w:pPr>
      <w:sdt>
        <w:sdtPr>
          <w:id w:val="500550713"/>
          <w14:checkbox>
            <w14:checked w14:val="0"/>
            <w14:checkedState w14:val="2612" w14:font="MS Gothic"/>
            <w14:uncheckedState w14:val="2610" w14:font="MS Gothic"/>
          </w14:checkbox>
        </w:sdtPr>
        <w:sdtEndPr/>
        <w:sdtContent>
          <w:r w:rsidR="00FB495E">
            <w:rPr>
              <w:rFonts w:ascii="MS Gothic" w:eastAsia="MS Gothic" w:hAnsi="MS Gothic" w:hint="eastAsia"/>
            </w:rPr>
            <w:t>☐</w:t>
          </w:r>
        </w:sdtContent>
      </w:sdt>
      <w:r w:rsidR="00FB495E">
        <w:tab/>
      </w:r>
      <w:r w:rsidR="00F43A00">
        <w:t>Project (e.g. network gap</w:t>
      </w:r>
      <w:r w:rsidR="00F43A00" w:rsidRPr="00FB495E">
        <w:rPr>
          <w:spacing w:val="1"/>
        </w:rPr>
        <w:t xml:space="preserve"> </w:t>
      </w:r>
      <w:r w:rsidR="00F43A00">
        <w:t>closure,</w:t>
      </w:r>
      <w:r w:rsidR="00F43A00" w:rsidRPr="00FB495E">
        <w:rPr>
          <w:spacing w:val="-5"/>
        </w:rPr>
        <w:t xml:space="preserve"> </w:t>
      </w:r>
      <w:r w:rsidR="00F43A00">
        <w:t>wayfinding, charging</w:t>
      </w:r>
      <w:r w:rsidR="00F43A00" w:rsidRPr="00FB495E">
        <w:rPr>
          <w:spacing w:val="-4"/>
        </w:rPr>
        <w:t xml:space="preserve"> </w:t>
      </w:r>
      <w:r w:rsidR="00F43A00">
        <w:t>stations</w:t>
      </w:r>
      <w:r w:rsidR="00FB495E" w:rsidRPr="00FB495E">
        <w:rPr>
          <w:spacing w:val="1"/>
        </w:rPr>
        <w:t xml:space="preserve">, </w:t>
      </w:r>
      <w:r w:rsidR="00F43A00">
        <w:t>etc</w:t>
      </w:r>
      <w:r w:rsidR="00FB495E">
        <w:t>.</w:t>
      </w:r>
      <w:r w:rsidR="00F43A00">
        <w:t>)</w:t>
      </w:r>
    </w:p>
    <w:p w14:paraId="164E1306" w14:textId="308466B7" w:rsidR="00431694" w:rsidRDefault="00F43A00">
      <w:pPr>
        <w:tabs>
          <w:tab w:val="left" w:pos="6460"/>
        </w:tabs>
        <w:spacing w:before="202"/>
        <w:ind w:left="120"/>
      </w:pPr>
      <w:r>
        <w:rPr>
          <w:b/>
        </w:rPr>
        <w:t>Project</w:t>
      </w:r>
      <w:r>
        <w:rPr>
          <w:b/>
          <w:spacing w:val="-5"/>
        </w:rPr>
        <w:t xml:space="preserve"> </w:t>
      </w:r>
      <w:r>
        <w:rPr>
          <w:b/>
        </w:rPr>
        <w:t>Scale:</w:t>
      </w:r>
      <w:r>
        <w:rPr>
          <w:b/>
          <w:spacing w:val="-2"/>
        </w:rPr>
        <w:t xml:space="preserve"> </w:t>
      </w:r>
      <w:r>
        <w:t>Please identify the</w:t>
      </w:r>
      <w:r>
        <w:rPr>
          <w:spacing w:val="-4"/>
        </w:rPr>
        <w:t xml:space="preserve"> </w:t>
      </w:r>
      <w:r>
        <w:t>geographic extent of the project</w:t>
      </w:r>
      <w:r w:rsidR="00FB495E">
        <w:t>:</w:t>
      </w:r>
    </w:p>
    <w:p w14:paraId="4C3C7FAE" w14:textId="41F8B6AF" w:rsidR="00431694" w:rsidRDefault="00FD4543" w:rsidP="00FB495E">
      <w:pPr>
        <w:tabs>
          <w:tab w:val="left" w:pos="840"/>
        </w:tabs>
        <w:spacing w:before="37"/>
        <w:ind w:left="480"/>
      </w:pPr>
      <w:sdt>
        <w:sdtPr>
          <w:id w:val="-1444763485"/>
          <w14:checkbox>
            <w14:checked w14:val="0"/>
            <w14:checkedState w14:val="2612" w14:font="MS Gothic"/>
            <w14:uncheckedState w14:val="2610" w14:font="MS Gothic"/>
          </w14:checkbox>
        </w:sdtPr>
        <w:sdtEndPr/>
        <w:sdtContent>
          <w:r w:rsidR="00FB495E">
            <w:rPr>
              <w:rFonts w:ascii="MS Gothic" w:eastAsia="MS Gothic" w:hAnsi="MS Gothic" w:hint="eastAsia"/>
            </w:rPr>
            <w:t>☐</w:t>
          </w:r>
        </w:sdtContent>
      </w:sdt>
      <w:r w:rsidR="00FB495E">
        <w:tab/>
      </w:r>
      <w:r w:rsidR="00B744F7">
        <w:t>Countywide</w:t>
      </w:r>
      <w:r w:rsidR="00FB495E">
        <w:t xml:space="preserve"> (such as projects conducted for multiple jurisdictions)</w:t>
      </w:r>
    </w:p>
    <w:p w14:paraId="47FB2062" w14:textId="367FD442" w:rsidR="00431694" w:rsidRDefault="00FD4543" w:rsidP="00FB495E">
      <w:pPr>
        <w:tabs>
          <w:tab w:val="left" w:pos="840"/>
        </w:tabs>
        <w:spacing w:before="38"/>
        <w:ind w:left="480"/>
      </w:pPr>
      <w:sdt>
        <w:sdtPr>
          <w:id w:val="1624499172"/>
          <w14:checkbox>
            <w14:checked w14:val="0"/>
            <w14:checkedState w14:val="2612" w14:font="MS Gothic"/>
            <w14:uncheckedState w14:val="2610" w14:font="MS Gothic"/>
          </w14:checkbox>
        </w:sdtPr>
        <w:sdtEndPr/>
        <w:sdtContent>
          <w:r w:rsidR="00FB495E">
            <w:rPr>
              <w:rFonts w:ascii="MS Gothic" w:eastAsia="MS Gothic" w:hAnsi="MS Gothic" w:hint="eastAsia"/>
            </w:rPr>
            <w:t>☐</w:t>
          </w:r>
        </w:sdtContent>
      </w:sdt>
      <w:r w:rsidR="00FB495E">
        <w:tab/>
      </w:r>
      <w:r w:rsidR="00F43A00">
        <w:t>City</w:t>
      </w:r>
      <w:r w:rsidR="00B744F7">
        <w:t>-</w:t>
      </w:r>
      <w:r w:rsidR="00F43A00">
        <w:t>wide</w:t>
      </w:r>
      <w:r w:rsidR="00FB495E">
        <w:t xml:space="preserve"> (such as for projects that are not tied to a specific location for a jurisdiction)</w:t>
      </w:r>
    </w:p>
    <w:p w14:paraId="08163835" w14:textId="03081CA5" w:rsidR="00431694" w:rsidRDefault="00FD4543" w:rsidP="00FB495E">
      <w:pPr>
        <w:tabs>
          <w:tab w:val="left" w:pos="840"/>
        </w:tabs>
        <w:spacing w:before="37"/>
        <w:ind w:left="480"/>
      </w:pPr>
      <w:sdt>
        <w:sdtPr>
          <w:id w:val="-1345781042"/>
          <w14:checkbox>
            <w14:checked w14:val="0"/>
            <w14:checkedState w14:val="2612" w14:font="MS Gothic"/>
            <w14:uncheckedState w14:val="2610" w14:font="MS Gothic"/>
          </w14:checkbox>
        </w:sdtPr>
        <w:sdtEndPr/>
        <w:sdtContent>
          <w:r w:rsidR="00FB495E">
            <w:rPr>
              <w:rFonts w:ascii="MS Gothic" w:eastAsia="MS Gothic" w:hAnsi="MS Gothic" w:hint="eastAsia"/>
            </w:rPr>
            <w:t>☐</w:t>
          </w:r>
        </w:sdtContent>
      </w:sdt>
      <w:r w:rsidR="00FB495E">
        <w:t xml:space="preserve"> </w:t>
      </w:r>
      <w:r w:rsidR="00FB495E">
        <w:tab/>
        <w:t>Area</w:t>
      </w:r>
      <w:r w:rsidR="00B744F7">
        <w:t>-</w:t>
      </w:r>
      <w:r w:rsidR="00FB495E">
        <w:t>wide (such as a neighborhood or district)</w:t>
      </w:r>
    </w:p>
    <w:p w14:paraId="5776EC3F" w14:textId="19AAF8C0" w:rsidR="00431694" w:rsidRDefault="00FD4543" w:rsidP="00FB495E">
      <w:pPr>
        <w:tabs>
          <w:tab w:val="left" w:pos="840"/>
        </w:tabs>
        <w:spacing w:before="38"/>
        <w:ind w:left="480"/>
      </w:pPr>
      <w:sdt>
        <w:sdtPr>
          <w:id w:val="-1900588298"/>
          <w14:checkbox>
            <w14:checked w14:val="0"/>
            <w14:checkedState w14:val="2612" w14:font="MS Gothic"/>
            <w14:uncheckedState w14:val="2610" w14:font="MS Gothic"/>
          </w14:checkbox>
        </w:sdtPr>
        <w:sdtEndPr/>
        <w:sdtContent>
          <w:r w:rsidR="00FB495E">
            <w:rPr>
              <w:rFonts w:ascii="MS Gothic" w:eastAsia="MS Gothic" w:hAnsi="MS Gothic" w:hint="eastAsia"/>
            </w:rPr>
            <w:t>☐</w:t>
          </w:r>
        </w:sdtContent>
      </w:sdt>
      <w:r w:rsidR="00FB495E">
        <w:tab/>
      </w:r>
      <w:r w:rsidR="00F43A00">
        <w:t>Singular site/Spot treatment</w:t>
      </w:r>
      <w:r w:rsidR="00FB495E">
        <w:t xml:space="preserve"> (such as a targeted development or an infrastructure project)</w:t>
      </w:r>
    </w:p>
    <w:p w14:paraId="08520010" w14:textId="02BC8D3F" w:rsidR="00431694" w:rsidRDefault="00F43A00">
      <w:pPr>
        <w:spacing w:before="201"/>
        <w:ind w:left="120"/>
      </w:pPr>
      <w:r>
        <w:rPr>
          <w:b/>
        </w:rPr>
        <w:t>Project</w:t>
      </w:r>
      <w:r>
        <w:rPr>
          <w:b/>
          <w:spacing w:val="-5"/>
        </w:rPr>
        <w:t xml:space="preserve"> </w:t>
      </w:r>
      <w:r>
        <w:rPr>
          <w:b/>
        </w:rPr>
        <w:t>Location:</w:t>
      </w:r>
      <w:r>
        <w:rPr>
          <w:b/>
          <w:spacing w:val="-5"/>
        </w:rPr>
        <w:t xml:space="preserve"> </w:t>
      </w:r>
      <w:r>
        <w:t>Please describe the geographic extent of the</w:t>
      </w:r>
      <w:r>
        <w:rPr>
          <w:spacing w:val="-5"/>
        </w:rPr>
        <w:t xml:space="preserve"> </w:t>
      </w:r>
      <w:r>
        <w:t>project</w:t>
      </w:r>
      <w:r w:rsidR="00490785">
        <w:t xml:space="preserve"> in two to three sentences.</w:t>
      </w:r>
    </w:p>
    <w:p w14:paraId="4CD90AC0" w14:textId="6D7F8A48" w:rsidR="00431694" w:rsidRDefault="00490785" w:rsidP="00490785">
      <w:pPr>
        <w:pStyle w:val="BodyText"/>
        <w:spacing w:before="0"/>
        <w:ind w:left="90"/>
        <w:rPr>
          <w:sz w:val="19"/>
        </w:rPr>
      </w:pPr>
      <w:r>
        <w:rPr>
          <w:sz w:val="19"/>
        </w:rPr>
        <w:object w:dxaOrig="225" w:dyaOrig="225" w14:anchorId="6DE7643D">
          <v:shape id="_x0000_i1087" type="#_x0000_t75" style="width:535.5pt;height:61pt" o:ole="">
            <v:imagedata r:id="rId16" o:title=""/>
          </v:shape>
          <w:control r:id="rId17" w:name="TextBox2" w:shapeid="_x0000_i1087"/>
        </w:object>
      </w:r>
    </w:p>
    <w:p w14:paraId="3D7E56A5" w14:textId="77777777" w:rsidR="00431694" w:rsidRDefault="00431694">
      <w:pPr>
        <w:pStyle w:val="BodyText"/>
      </w:pPr>
    </w:p>
    <w:p w14:paraId="6F1B8486" w14:textId="2B3B17ED" w:rsidR="00431694" w:rsidRDefault="00F43A00">
      <w:pPr>
        <w:ind w:left="120"/>
      </w:pPr>
      <w:r>
        <w:rPr>
          <w:b/>
        </w:rPr>
        <w:t>Project</w:t>
      </w:r>
      <w:r>
        <w:rPr>
          <w:b/>
          <w:spacing w:val="-5"/>
        </w:rPr>
        <w:t xml:space="preserve"> </w:t>
      </w:r>
      <w:r>
        <w:rPr>
          <w:b/>
        </w:rPr>
        <w:t>Scope:</w:t>
      </w:r>
      <w:r>
        <w:rPr>
          <w:b/>
          <w:spacing w:val="-3"/>
        </w:rPr>
        <w:t xml:space="preserve"> </w:t>
      </w:r>
      <w:r>
        <w:t>Please</w:t>
      </w:r>
      <w:r>
        <w:rPr>
          <w:spacing w:val="1"/>
        </w:rPr>
        <w:t xml:space="preserve"> </w:t>
      </w:r>
      <w:r>
        <w:t>describe the</w:t>
      </w:r>
      <w:r>
        <w:rPr>
          <w:spacing w:val="1"/>
        </w:rPr>
        <w:t xml:space="preserve"> </w:t>
      </w:r>
      <w:r w:rsidR="00E07068">
        <w:rPr>
          <w:spacing w:val="1"/>
        </w:rPr>
        <w:t>project elements</w:t>
      </w:r>
      <w:r w:rsidR="00490785">
        <w:t xml:space="preserve"> and </w:t>
      </w:r>
      <w:r w:rsidR="00E07068">
        <w:t xml:space="preserve">intended </w:t>
      </w:r>
      <w:r w:rsidR="00490785">
        <w:t xml:space="preserve">benefits in one </w:t>
      </w:r>
      <w:r w:rsidR="008D7160">
        <w:t xml:space="preserve">succinct </w:t>
      </w:r>
      <w:r w:rsidR="00490785">
        <w:t>paragraph.</w:t>
      </w:r>
    </w:p>
    <w:p w14:paraId="0DB802AB" w14:textId="218B3B8D" w:rsidR="00431694" w:rsidRDefault="00490785" w:rsidP="00490785">
      <w:pPr>
        <w:pStyle w:val="BodyText"/>
        <w:spacing w:before="0"/>
        <w:ind w:left="90"/>
        <w:rPr>
          <w:sz w:val="19"/>
        </w:rPr>
      </w:pPr>
      <w:r>
        <w:rPr>
          <w:sz w:val="19"/>
        </w:rPr>
        <w:object w:dxaOrig="225" w:dyaOrig="225" w14:anchorId="5A91F664">
          <v:shape id="_x0000_i1089" type="#_x0000_t75" style="width:535.5pt;height:238pt" o:ole="">
            <v:imagedata r:id="rId18" o:title=""/>
          </v:shape>
          <w:control r:id="rId19" w:name="TextBox3" w:shapeid="_x0000_i1089"/>
        </w:object>
      </w:r>
    </w:p>
    <w:p w14:paraId="3A3DF72F" w14:textId="77777777" w:rsidR="00431694" w:rsidRDefault="00431694">
      <w:pPr>
        <w:pStyle w:val="BodyText"/>
      </w:pPr>
    </w:p>
    <w:p w14:paraId="7640A993" w14:textId="6EB53055" w:rsidR="00431694" w:rsidRDefault="00F43A00">
      <w:pPr>
        <w:tabs>
          <w:tab w:val="left" w:pos="4493"/>
          <w:tab w:val="left" w:pos="5063"/>
          <w:tab w:val="left" w:pos="8129"/>
        </w:tabs>
        <w:spacing w:before="74"/>
        <w:ind w:left="120"/>
      </w:pPr>
      <w:r>
        <w:rPr>
          <w:b/>
        </w:rPr>
        <w:t>Project</w:t>
      </w:r>
      <w:r>
        <w:rPr>
          <w:b/>
          <w:spacing w:val="-4"/>
        </w:rPr>
        <w:t xml:space="preserve"> </w:t>
      </w:r>
      <w:r>
        <w:rPr>
          <w:b/>
        </w:rPr>
        <w:t>Schedule:</w:t>
      </w:r>
      <w:r>
        <w:rPr>
          <w:b/>
          <w:spacing w:val="-3"/>
        </w:rPr>
        <w:t xml:space="preserve"> </w:t>
      </w:r>
      <w:r>
        <w:t>Start</w:t>
      </w:r>
      <w:r>
        <w:rPr>
          <w:spacing w:val="2"/>
        </w:rPr>
        <w:t xml:space="preserve"> </w:t>
      </w:r>
      <w:r>
        <w:t>Date</w:t>
      </w:r>
      <w:r w:rsidR="00490785">
        <w:t xml:space="preserve"> </w:t>
      </w:r>
      <w:r w:rsidR="00490785">
        <w:object w:dxaOrig="225" w:dyaOrig="225" w14:anchorId="38974950">
          <v:shape id="_x0000_i1091" type="#_x0000_t75" style="width:1in;height:18pt" o:ole="">
            <v:imagedata r:id="rId20" o:title=""/>
          </v:shape>
          <w:control r:id="rId21" w:name="TextBox4" w:shapeid="_x0000_i1091"/>
        </w:object>
      </w:r>
      <w:r>
        <w:tab/>
        <w:t>End</w:t>
      </w:r>
      <w:r>
        <w:rPr>
          <w:spacing w:val="1"/>
        </w:rPr>
        <w:t xml:space="preserve"> </w:t>
      </w:r>
      <w:r>
        <w:t>Date</w:t>
      </w:r>
      <w:r>
        <w:rPr>
          <w:spacing w:val="-4"/>
        </w:rPr>
        <w:t xml:space="preserve"> </w:t>
      </w:r>
      <w:r w:rsidR="00490785">
        <w:rPr>
          <w:spacing w:val="-4"/>
        </w:rPr>
        <w:object w:dxaOrig="225" w:dyaOrig="225" w14:anchorId="3E2E1D89">
          <v:shape id="_x0000_i1093" type="#_x0000_t75" style="width:1in;height:18pt" o:ole="">
            <v:imagedata r:id="rId20" o:title=""/>
          </v:shape>
          <w:control r:id="rId22" w:name="TextBox5" w:shapeid="_x0000_i1093"/>
        </w:object>
      </w:r>
    </w:p>
    <w:p w14:paraId="39186653" w14:textId="3FFC6F4A" w:rsidR="00490785" w:rsidRDefault="00490785">
      <w:pPr>
        <w:pStyle w:val="Heading4"/>
        <w:tabs>
          <w:tab w:val="left" w:pos="5220"/>
        </w:tabs>
        <w:spacing w:before="38"/>
        <w:ind w:left="120" w:firstLine="0"/>
        <w:rPr>
          <w:b w:val="0"/>
        </w:rPr>
      </w:pPr>
      <w:r>
        <w:rPr>
          <w:b w:val="0"/>
        </w:rPr>
        <w:t>For infrastructure projects, please list the expected construction period. For programmatic and planning projects, please list the expected period of performance.</w:t>
      </w:r>
    </w:p>
    <w:p w14:paraId="5B637F1E" w14:textId="398BB175" w:rsidR="00490785" w:rsidRDefault="00490785">
      <w:pPr>
        <w:rPr>
          <w:bCs/>
        </w:rPr>
      </w:pPr>
      <w:r>
        <w:rPr>
          <w:b/>
        </w:rPr>
        <w:br w:type="page"/>
      </w:r>
    </w:p>
    <w:p w14:paraId="29B67500" w14:textId="09950FEB" w:rsidR="00431694" w:rsidRDefault="00F43A00">
      <w:pPr>
        <w:pStyle w:val="Heading4"/>
        <w:tabs>
          <w:tab w:val="left" w:pos="5220"/>
        </w:tabs>
        <w:spacing w:before="38"/>
        <w:ind w:left="120" w:firstLine="0"/>
      </w:pPr>
      <w:r>
        <w:lastRenderedPageBreak/>
        <w:t>Sponsor</w:t>
      </w:r>
      <w:r>
        <w:rPr>
          <w:spacing w:val="-2"/>
        </w:rPr>
        <w:t xml:space="preserve"> </w:t>
      </w:r>
      <w:r>
        <w:t>Agency:</w:t>
      </w:r>
      <w:r>
        <w:rPr>
          <w:spacing w:val="-8"/>
        </w:rPr>
        <w:t xml:space="preserve"> </w:t>
      </w:r>
      <w:r w:rsidR="00490785">
        <w:rPr>
          <w:b w:val="0"/>
          <w:bCs w:val="0"/>
          <w:spacing w:val="-8"/>
        </w:rPr>
        <w:object w:dxaOrig="225" w:dyaOrig="225" w14:anchorId="2661673B">
          <v:shape id="_x0000_i1095" type="#_x0000_t75" style="width:434.5pt;height:18pt" o:ole="">
            <v:imagedata r:id="rId23" o:title=""/>
          </v:shape>
          <w:control r:id="rId24" w:name="TextBox6" w:shapeid="_x0000_i1095"/>
        </w:object>
      </w:r>
    </w:p>
    <w:p w14:paraId="52357FB7" w14:textId="5C169955" w:rsidR="00490785" w:rsidRDefault="00490785">
      <w:pPr>
        <w:tabs>
          <w:tab w:val="left" w:pos="8089"/>
        </w:tabs>
        <w:spacing w:before="38"/>
        <w:ind w:left="120"/>
        <w:rPr>
          <w:b/>
        </w:rPr>
      </w:pPr>
      <w:r>
        <w:rPr>
          <w:b/>
        </w:rPr>
        <w:t xml:space="preserve">Sponsor Agency Address: </w:t>
      </w:r>
      <w:r>
        <w:rPr>
          <w:b/>
        </w:rPr>
        <w:object w:dxaOrig="225" w:dyaOrig="225" w14:anchorId="0C787DEF">
          <v:shape id="_x0000_i1097" type="#_x0000_t75" style="width:387pt;height:18pt" o:ole="">
            <v:imagedata r:id="rId25" o:title=""/>
          </v:shape>
          <w:control r:id="rId26" w:name="TextBox7" w:shapeid="_x0000_i1097"/>
        </w:object>
      </w:r>
    </w:p>
    <w:p w14:paraId="0C69C333" w14:textId="55D73189" w:rsidR="00490785" w:rsidRDefault="00490785">
      <w:pPr>
        <w:tabs>
          <w:tab w:val="left" w:pos="8089"/>
        </w:tabs>
        <w:spacing w:before="38"/>
        <w:ind w:left="120"/>
        <w:rPr>
          <w:b/>
        </w:rPr>
      </w:pPr>
      <w:r>
        <w:rPr>
          <w:b/>
        </w:rPr>
        <w:t xml:space="preserve">Primary Sponsor Contact Name: </w:t>
      </w:r>
      <w:r>
        <w:rPr>
          <w:b/>
        </w:rPr>
        <w:object w:dxaOrig="225" w:dyaOrig="225" w14:anchorId="5FE8FD49">
          <v:shape id="_x0000_i1099" type="#_x0000_t75" style="width:355.5pt;height:18pt" o:ole="">
            <v:imagedata r:id="rId27" o:title=""/>
          </v:shape>
          <w:control r:id="rId28" w:name="TextBox8" w:shapeid="_x0000_i1099"/>
        </w:object>
      </w:r>
    </w:p>
    <w:p w14:paraId="71B32963" w14:textId="500368D9" w:rsidR="00490785" w:rsidRDefault="00490785">
      <w:pPr>
        <w:tabs>
          <w:tab w:val="left" w:pos="8089"/>
        </w:tabs>
        <w:spacing w:before="38"/>
        <w:ind w:left="120"/>
        <w:rPr>
          <w:b/>
        </w:rPr>
      </w:pPr>
      <w:r>
        <w:rPr>
          <w:b/>
        </w:rPr>
        <w:t xml:space="preserve">Primary Sponsor Contact Title: </w:t>
      </w:r>
      <w:r>
        <w:rPr>
          <w:b/>
        </w:rPr>
        <w:object w:dxaOrig="225" w:dyaOrig="225" w14:anchorId="3A52C953">
          <v:shape id="_x0000_i1101" type="#_x0000_t75" style="width:363pt;height:18pt" o:ole="">
            <v:imagedata r:id="rId29" o:title=""/>
          </v:shape>
          <w:control r:id="rId30" w:name="TextBox9" w:shapeid="_x0000_i1101"/>
        </w:object>
      </w:r>
    </w:p>
    <w:p w14:paraId="49D68B22" w14:textId="5793D40F" w:rsidR="00490785" w:rsidRDefault="00490785">
      <w:pPr>
        <w:tabs>
          <w:tab w:val="left" w:pos="8089"/>
        </w:tabs>
        <w:spacing w:before="38"/>
        <w:ind w:left="120"/>
        <w:rPr>
          <w:b/>
        </w:rPr>
      </w:pPr>
      <w:r>
        <w:rPr>
          <w:b/>
        </w:rPr>
        <w:t>Primary Sponsor Contact E-mail:</w:t>
      </w:r>
      <w:r w:rsidR="00E07068">
        <w:rPr>
          <w:b/>
        </w:rPr>
        <w:t xml:space="preserve"> </w:t>
      </w:r>
      <w:r w:rsidR="00E07068">
        <w:rPr>
          <w:b/>
        </w:rPr>
        <w:object w:dxaOrig="225" w:dyaOrig="225" w14:anchorId="1AF63182">
          <v:shape id="_x0000_i1103" type="#_x0000_t75" style="width:352.5pt;height:18pt" o:ole="">
            <v:imagedata r:id="rId31" o:title=""/>
          </v:shape>
          <w:control r:id="rId32" w:name="TextBox10" w:shapeid="_x0000_i1103"/>
        </w:object>
      </w:r>
    </w:p>
    <w:p w14:paraId="13C0A6FD" w14:textId="048B8D6F" w:rsidR="00490785" w:rsidRDefault="00E07068">
      <w:pPr>
        <w:tabs>
          <w:tab w:val="left" w:pos="8089"/>
        </w:tabs>
        <w:spacing w:before="38"/>
        <w:ind w:left="120"/>
        <w:rPr>
          <w:b/>
        </w:rPr>
      </w:pPr>
      <w:r>
        <w:rPr>
          <w:b/>
        </w:rPr>
        <w:t xml:space="preserve">Primary Sponsor Contact Phone: </w:t>
      </w:r>
      <w:r>
        <w:rPr>
          <w:b/>
        </w:rPr>
        <w:object w:dxaOrig="225" w:dyaOrig="225" w14:anchorId="69A2579B">
          <v:shape id="_x0000_i1105" type="#_x0000_t75" style="width:352pt;height:18pt" o:ole="">
            <v:imagedata r:id="rId33" o:title=""/>
          </v:shape>
          <w:control r:id="rId34" w:name="TextBox11" w:shapeid="_x0000_i1105"/>
        </w:object>
      </w:r>
    </w:p>
    <w:p w14:paraId="1BF3FA16" w14:textId="4E29FDD4" w:rsidR="00E07068" w:rsidRDefault="00E07068">
      <w:pPr>
        <w:tabs>
          <w:tab w:val="left" w:pos="8089"/>
        </w:tabs>
        <w:spacing w:before="38"/>
        <w:ind w:left="120"/>
        <w:rPr>
          <w:b/>
        </w:rPr>
      </w:pPr>
    </w:p>
    <w:p w14:paraId="3BFB9C89" w14:textId="23EE9452" w:rsidR="00E07068" w:rsidRDefault="00E07068">
      <w:pPr>
        <w:tabs>
          <w:tab w:val="left" w:pos="8089"/>
        </w:tabs>
        <w:spacing w:before="38"/>
        <w:ind w:left="120"/>
        <w:rPr>
          <w:b/>
        </w:rPr>
      </w:pPr>
      <w:r>
        <w:rPr>
          <w:b/>
        </w:rPr>
        <w:t xml:space="preserve">Will your project be implement by another entity or agency? </w:t>
      </w:r>
      <w:sdt>
        <w:sdtPr>
          <w:rPr>
            <w:b/>
          </w:rPr>
          <w:id w:val="540249349"/>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 xml:space="preserve">Yes   </w:t>
      </w:r>
      <w:sdt>
        <w:sdtPr>
          <w:rPr>
            <w:b/>
          </w:rPr>
          <w:id w:val="2007318948"/>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No</w:t>
      </w:r>
    </w:p>
    <w:p w14:paraId="184E3364" w14:textId="2F40EE32" w:rsidR="00E07068" w:rsidRDefault="00E07068">
      <w:pPr>
        <w:tabs>
          <w:tab w:val="left" w:pos="8089"/>
        </w:tabs>
        <w:spacing w:before="38"/>
        <w:ind w:left="120"/>
        <w:rPr>
          <w:b/>
        </w:rPr>
      </w:pPr>
      <w:r>
        <w:rPr>
          <w:b/>
        </w:rPr>
        <w:t>If you selected yes above, please fill out the Implementing Agency information below.</w:t>
      </w:r>
    </w:p>
    <w:p w14:paraId="11B47533" w14:textId="77777777" w:rsidR="00431694" w:rsidRDefault="00431694">
      <w:pPr>
        <w:pStyle w:val="BodyText"/>
        <w:spacing w:before="0"/>
        <w:rPr>
          <w:b/>
          <w:sz w:val="20"/>
        </w:rPr>
      </w:pPr>
    </w:p>
    <w:p w14:paraId="52B87164" w14:textId="77777777" w:rsidR="00431694" w:rsidRDefault="00431694">
      <w:pPr>
        <w:pStyle w:val="BodyText"/>
        <w:spacing w:before="6"/>
        <w:rPr>
          <w:sz w:val="19"/>
        </w:rPr>
      </w:pPr>
    </w:p>
    <w:p w14:paraId="05FDDDCD" w14:textId="27BBA0D1" w:rsidR="00E07068" w:rsidRDefault="00E07068" w:rsidP="00E07068">
      <w:pPr>
        <w:pStyle w:val="Heading4"/>
        <w:tabs>
          <w:tab w:val="left" w:pos="5220"/>
        </w:tabs>
        <w:spacing w:before="38"/>
        <w:ind w:left="120" w:firstLine="0"/>
      </w:pPr>
      <w:r>
        <w:t>Implementing</w:t>
      </w:r>
      <w:r>
        <w:rPr>
          <w:spacing w:val="-2"/>
        </w:rPr>
        <w:t xml:space="preserve"> </w:t>
      </w:r>
      <w:r>
        <w:t>Agency:</w:t>
      </w:r>
      <w:r>
        <w:rPr>
          <w:spacing w:val="-8"/>
        </w:rPr>
        <w:t xml:space="preserve"> </w:t>
      </w:r>
      <w:r>
        <w:rPr>
          <w:b w:val="0"/>
          <w:bCs w:val="0"/>
          <w:spacing w:val="-8"/>
        </w:rPr>
        <w:object w:dxaOrig="225" w:dyaOrig="225" w14:anchorId="51F8F71F">
          <v:shape id="_x0000_i1107" type="#_x0000_t75" style="width:404.5pt;height:18pt" o:ole="">
            <v:imagedata r:id="rId35" o:title=""/>
          </v:shape>
          <w:control r:id="rId36" w:name="TextBox61" w:shapeid="_x0000_i1107"/>
        </w:object>
      </w:r>
    </w:p>
    <w:p w14:paraId="7732B41F" w14:textId="261FE414" w:rsidR="00E07068" w:rsidRDefault="00E07068" w:rsidP="00E07068">
      <w:pPr>
        <w:tabs>
          <w:tab w:val="left" w:pos="8089"/>
        </w:tabs>
        <w:spacing w:before="38"/>
        <w:ind w:left="120"/>
        <w:rPr>
          <w:b/>
        </w:rPr>
      </w:pPr>
      <w:r>
        <w:rPr>
          <w:b/>
        </w:rPr>
        <w:t xml:space="preserve">Implementing Agency Address: </w:t>
      </w:r>
      <w:r>
        <w:rPr>
          <w:b/>
        </w:rPr>
        <w:object w:dxaOrig="225" w:dyaOrig="225" w14:anchorId="572D4171">
          <v:shape id="_x0000_i1109" type="#_x0000_t75" style="width:357pt;height:18pt" o:ole="">
            <v:imagedata r:id="rId37" o:title=""/>
          </v:shape>
          <w:control r:id="rId38" w:name="TextBox71" w:shapeid="_x0000_i1109"/>
        </w:object>
      </w:r>
    </w:p>
    <w:p w14:paraId="6F35015F" w14:textId="64EB9571" w:rsidR="00E07068" w:rsidRDefault="00E07068" w:rsidP="00E07068">
      <w:pPr>
        <w:tabs>
          <w:tab w:val="left" w:pos="8089"/>
        </w:tabs>
        <w:spacing w:before="38"/>
        <w:ind w:left="120"/>
        <w:rPr>
          <w:b/>
        </w:rPr>
      </w:pPr>
      <w:r>
        <w:rPr>
          <w:b/>
        </w:rPr>
        <w:t xml:space="preserve">Implementing Agency Contact Name: </w:t>
      </w:r>
      <w:r>
        <w:rPr>
          <w:b/>
        </w:rPr>
        <w:object w:dxaOrig="225" w:dyaOrig="225" w14:anchorId="7E347C71">
          <v:shape id="_x0000_i1111" type="#_x0000_t75" style="width:328pt;height:18pt" o:ole="">
            <v:imagedata r:id="rId39" o:title=""/>
          </v:shape>
          <w:control r:id="rId40" w:name="TextBox81" w:shapeid="_x0000_i1111"/>
        </w:object>
      </w:r>
    </w:p>
    <w:p w14:paraId="5F8279F1" w14:textId="2A573AE9" w:rsidR="00E07068" w:rsidRDefault="00E07068" w:rsidP="00E07068">
      <w:pPr>
        <w:tabs>
          <w:tab w:val="left" w:pos="8089"/>
        </w:tabs>
        <w:spacing w:before="38"/>
        <w:ind w:left="120"/>
        <w:rPr>
          <w:b/>
        </w:rPr>
      </w:pPr>
      <w:r>
        <w:rPr>
          <w:b/>
        </w:rPr>
        <w:t xml:space="preserve">Implementing Agency Contact Title: </w:t>
      </w:r>
      <w:r>
        <w:rPr>
          <w:b/>
        </w:rPr>
        <w:object w:dxaOrig="225" w:dyaOrig="225" w14:anchorId="3E96E693">
          <v:shape id="_x0000_i1113" type="#_x0000_t75" style="width:335.5pt;height:18pt" o:ole="">
            <v:imagedata r:id="rId41" o:title=""/>
          </v:shape>
          <w:control r:id="rId42" w:name="TextBox91" w:shapeid="_x0000_i1113"/>
        </w:object>
      </w:r>
    </w:p>
    <w:p w14:paraId="2B8D0A10" w14:textId="48D72907" w:rsidR="00E07068" w:rsidRDefault="00E07068" w:rsidP="00E07068">
      <w:pPr>
        <w:tabs>
          <w:tab w:val="left" w:pos="8089"/>
        </w:tabs>
        <w:spacing w:before="38"/>
        <w:ind w:left="120"/>
        <w:rPr>
          <w:b/>
        </w:rPr>
      </w:pPr>
      <w:r>
        <w:rPr>
          <w:b/>
        </w:rPr>
        <w:t xml:space="preserve">Implementing Agency Contact E-mail: </w:t>
      </w:r>
      <w:r>
        <w:rPr>
          <w:b/>
        </w:rPr>
        <w:object w:dxaOrig="225" w:dyaOrig="225" w14:anchorId="3E18620E">
          <v:shape id="_x0000_i1115" type="#_x0000_t75" style="width:325pt;height:18pt" o:ole="">
            <v:imagedata r:id="rId43" o:title=""/>
          </v:shape>
          <w:control r:id="rId44" w:name="TextBox101" w:shapeid="_x0000_i1115"/>
        </w:object>
      </w:r>
    </w:p>
    <w:p w14:paraId="5CC7D6C9" w14:textId="137E40E4" w:rsidR="00E07068" w:rsidRDefault="00E07068" w:rsidP="00E07068">
      <w:pPr>
        <w:tabs>
          <w:tab w:val="left" w:pos="8089"/>
        </w:tabs>
        <w:spacing w:before="38"/>
        <w:ind w:left="120"/>
        <w:rPr>
          <w:b/>
        </w:rPr>
      </w:pPr>
      <w:r>
        <w:rPr>
          <w:b/>
        </w:rPr>
        <w:t xml:space="preserve">Implementing Agency Contact Phone: </w:t>
      </w:r>
      <w:r>
        <w:rPr>
          <w:b/>
        </w:rPr>
        <w:object w:dxaOrig="225" w:dyaOrig="225" w14:anchorId="487685F5">
          <v:shape id="_x0000_i1117" type="#_x0000_t75" style="width:326.5pt;height:18pt" o:ole="">
            <v:imagedata r:id="rId45" o:title=""/>
          </v:shape>
          <w:control r:id="rId46" w:name="TextBox111" w:shapeid="_x0000_i1117"/>
        </w:object>
      </w:r>
    </w:p>
    <w:p w14:paraId="0FFF1030" w14:textId="37C7D533" w:rsidR="00431694" w:rsidRDefault="00431694" w:rsidP="00E07068">
      <w:pPr>
        <w:tabs>
          <w:tab w:val="left" w:pos="8089"/>
        </w:tabs>
        <w:spacing w:before="38"/>
        <w:ind w:left="120"/>
        <w:rPr>
          <w:b/>
        </w:rPr>
      </w:pPr>
    </w:p>
    <w:p w14:paraId="084ACE83" w14:textId="756E78CC" w:rsidR="00E07068" w:rsidRDefault="00E07068" w:rsidP="00E07068">
      <w:pPr>
        <w:tabs>
          <w:tab w:val="left" w:pos="8089"/>
        </w:tabs>
        <w:spacing w:before="38"/>
        <w:ind w:left="120"/>
        <w:rPr>
          <w:b/>
        </w:rPr>
      </w:pPr>
      <w:r>
        <w:rPr>
          <w:b/>
        </w:rPr>
        <w:t>Please describe the Implementing Agency’s roles and responsibilities:</w:t>
      </w:r>
    </w:p>
    <w:p w14:paraId="2A1D29B7" w14:textId="539FB3D3" w:rsidR="00E07068" w:rsidRDefault="00E07068" w:rsidP="00E07068">
      <w:pPr>
        <w:tabs>
          <w:tab w:val="left" w:pos="8089"/>
        </w:tabs>
        <w:spacing w:before="38"/>
        <w:ind w:left="120"/>
        <w:rPr>
          <w:b/>
        </w:rPr>
      </w:pPr>
      <w:r>
        <w:rPr>
          <w:b/>
        </w:rPr>
        <w:object w:dxaOrig="225" w:dyaOrig="225" w14:anchorId="2498D50E">
          <v:shape id="_x0000_i1119" type="#_x0000_t75" style="width:528pt;height:200.5pt" o:ole="">
            <v:imagedata r:id="rId47" o:title=""/>
          </v:shape>
          <w:control r:id="rId48" w:name="TextBox12" w:shapeid="_x0000_i1119"/>
        </w:object>
      </w:r>
    </w:p>
    <w:p w14:paraId="205750BA" w14:textId="77777777" w:rsidR="00E07068" w:rsidRPr="00E07068" w:rsidRDefault="00E07068" w:rsidP="00E07068">
      <w:pPr>
        <w:tabs>
          <w:tab w:val="left" w:pos="8089"/>
        </w:tabs>
        <w:spacing w:before="38"/>
        <w:ind w:left="120"/>
        <w:rPr>
          <w:b/>
        </w:rPr>
        <w:sectPr w:rsidR="00E07068" w:rsidRPr="00E07068" w:rsidSect="000B6200">
          <w:headerReference w:type="default" r:id="rId49"/>
          <w:footerReference w:type="default" r:id="rId50"/>
          <w:type w:val="continuous"/>
          <w:pgSz w:w="12240" w:h="15840"/>
          <w:pgMar w:top="1520" w:right="580" w:bottom="280" w:left="600" w:header="720" w:footer="720" w:gutter="0"/>
          <w:cols w:space="720"/>
        </w:sectPr>
      </w:pPr>
    </w:p>
    <w:p w14:paraId="34E7B493" w14:textId="77777777" w:rsidR="00431694" w:rsidRPr="000B6200" w:rsidRDefault="00F43A00" w:rsidP="000B6200">
      <w:pPr>
        <w:pStyle w:val="Heading2"/>
      </w:pPr>
      <w:r w:rsidRPr="000B6200">
        <w:lastRenderedPageBreak/>
        <w:t>ACR/TDM ELIGIBILITY</w:t>
      </w:r>
    </w:p>
    <w:p w14:paraId="3807434B" w14:textId="6FA478D2" w:rsidR="00431694" w:rsidRDefault="00F43A00">
      <w:pPr>
        <w:spacing w:before="124"/>
        <w:ind w:left="120"/>
      </w:pPr>
      <w:r>
        <w:rPr>
          <w:b/>
        </w:rPr>
        <w:t>Program</w:t>
      </w:r>
      <w:r>
        <w:rPr>
          <w:b/>
          <w:spacing w:val="-1"/>
        </w:rPr>
        <w:t xml:space="preserve"> </w:t>
      </w:r>
      <w:r>
        <w:rPr>
          <w:b/>
        </w:rPr>
        <w:t>Classification:</w:t>
      </w:r>
      <w:r>
        <w:rPr>
          <w:b/>
          <w:spacing w:val="-6"/>
        </w:rPr>
        <w:t xml:space="preserve"> </w:t>
      </w:r>
      <w:r w:rsidR="00E07068">
        <w:t>Please select one or more of the following classifications below to help determine which ACR/TDM funding sub-categories the proposed project may be eligible under.</w:t>
      </w:r>
    </w:p>
    <w:p w14:paraId="09AD7090" w14:textId="3C43173C" w:rsidR="00431694" w:rsidRDefault="00FD4543" w:rsidP="00E07068">
      <w:pPr>
        <w:tabs>
          <w:tab w:val="left" w:pos="840"/>
        </w:tabs>
        <w:spacing w:before="38"/>
        <w:ind w:left="480"/>
      </w:pPr>
      <w:sdt>
        <w:sdtPr>
          <w:id w:val="-629392822"/>
          <w14:checkbox>
            <w14:checked w14:val="0"/>
            <w14:checkedState w14:val="2612" w14:font="MS Gothic"/>
            <w14:uncheckedState w14:val="2610" w14:font="MS Gothic"/>
          </w14:checkbox>
        </w:sdtPr>
        <w:sdtEndPr/>
        <w:sdtContent>
          <w:r w:rsidR="00E07068">
            <w:rPr>
              <w:rFonts w:ascii="MS Gothic" w:eastAsia="MS Gothic" w:hAnsi="MS Gothic" w:hint="eastAsia"/>
            </w:rPr>
            <w:t>☐</w:t>
          </w:r>
        </w:sdtContent>
      </w:sdt>
      <w:r w:rsidR="00E07068">
        <w:tab/>
      </w:r>
      <w:r w:rsidR="00F43A00">
        <w:t>Network</w:t>
      </w:r>
      <w:r w:rsidR="00F43A00" w:rsidRPr="00E07068">
        <w:rPr>
          <w:spacing w:val="-1"/>
        </w:rPr>
        <w:t xml:space="preserve"> </w:t>
      </w:r>
      <w:r w:rsidR="00F43A00">
        <w:t>Efficiency – projects and programs that are</w:t>
      </w:r>
      <w:r w:rsidR="00F43A00" w:rsidRPr="00E07068">
        <w:rPr>
          <w:spacing w:val="-4"/>
        </w:rPr>
        <w:t xml:space="preserve"> </w:t>
      </w:r>
      <w:r w:rsidR="00F43A00">
        <w:t>intelligent transportation systems (ITS) and transit related</w:t>
      </w:r>
    </w:p>
    <w:p w14:paraId="5DC3EF65" w14:textId="3A180E1C" w:rsidR="00431694" w:rsidRDefault="00FD4543" w:rsidP="00E07068">
      <w:pPr>
        <w:tabs>
          <w:tab w:val="left" w:pos="840"/>
        </w:tabs>
        <w:spacing w:before="38"/>
        <w:ind w:left="480"/>
      </w:pPr>
      <w:sdt>
        <w:sdtPr>
          <w:id w:val="275149025"/>
          <w14:checkbox>
            <w14:checked w14:val="0"/>
            <w14:checkedState w14:val="2612" w14:font="MS Gothic"/>
            <w14:uncheckedState w14:val="2610" w14:font="MS Gothic"/>
          </w14:checkbox>
        </w:sdtPr>
        <w:sdtEndPr/>
        <w:sdtContent>
          <w:r w:rsidR="00E07068">
            <w:rPr>
              <w:rFonts w:ascii="MS Gothic" w:eastAsia="MS Gothic" w:hAnsi="MS Gothic" w:hint="eastAsia"/>
            </w:rPr>
            <w:t>☐</w:t>
          </w:r>
        </w:sdtContent>
      </w:sdt>
      <w:r w:rsidR="00E07068">
        <w:tab/>
      </w:r>
      <w:r w:rsidR="00F43A00">
        <w:t>Congestion and Demand Relief</w:t>
      </w:r>
      <w:r w:rsidR="00F43A00" w:rsidRPr="00E07068">
        <w:rPr>
          <w:spacing w:val="-4"/>
        </w:rPr>
        <w:t xml:space="preserve"> </w:t>
      </w:r>
      <w:r w:rsidR="00F43A00">
        <w:t>– projects</w:t>
      </w:r>
      <w:r w:rsidR="00E07068">
        <w:t>, plans,</w:t>
      </w:r>
      <w:r w:rsidR="00F43A00">
        <w:t xml:space="preserve"> and programs </w:t>
      </w:r>
      <w:r w:rsidR="00E07068">
        <w:t xml:space="preserve">that are intended to </w:t>
      </w:r>
      <w:r w:rsidR="00F43A00">
        <w:t>encourage</w:t>
      </w:r>
      <w:r w:rsidR="00F43A00" w:rsidRPr="00E07068">
        <w:rPr>
          <w:spacing w:val="-4"/>
        </w:rPr>
        <w:t xml:space="preserve"> </w:t>
      </w:r>
      <w:r w:rsidR="00F43A00">
        <w:t>behavior shifts</w:t>
      </w:r>
    </w:p>
    <w:p w14:paraId="40C3E08A" w14:textId="18385EAF" w:rsidR="00431694" w:rsidRDefault="00FD4543" w:rsidP="00E07068">
      <w:pPr>
        <w:tabs>
          <w:tab w:val="left" w:pos="840"/>
        </w:tabs>
        <w:spacing w:before="37" w:line="276" w:lineRule="auto"/>
        <w:ind w:left="480" w:right="467"/>
      </w:pPr>
      <w:sdt>
        <w:sdtPr>
          <w:id w:val="1467241662"/>
          <w14:checkbox>
            <w14:checked w14:val="0"/>
            <w14:checkedState w14:val="2612" w14:font="MS Gothic"/>
            <w14:uncheckedState w14:val="2610" w14:font="MS Gothic"/>
          </w14:checkbox>
        </w:sdtPr>
        <w:sdtEndPr/>
        <w:sdtContent>
          <w:r w:rsidR="00E07068">
            <w:rPr>
              <w:rFonts w:ascii="MS Gothic" w:eastAsia="MS Gothic" w:hAnsi="MS Gothic" w:hint="eastAsia"/>
            </w:rPr>
            <w:t>☐</w:t>
          </w:r>
        </w:sdtContent>
      </w:sdt>
      <w:r w:rsidR="00E07068">
        <w:tab/>
      </w:r>
      <w:r w:rsidR="00F43A00">
        <w:t>Sustainable Transportation Modes – projects and programs that are bicycle and pedestrian related (separate</w:t>
      </w:r>
      <w:r w:rsidR="00F43A00" w:rsidRPr="00E07068">
        <w:rPr>
          <w:spacing w:val="-46"/>
        </w:rPr>
        <w:t xml:space="preserve"> </w:t>
      </w:r>
      <w:r w:rsidR="00F43A00">
        <w:t>from</w:t>
      </w:r>
      <w:r w:rsidR="00F43A00" w:rsidRPr="00E07068">
        <w:rPr>
          <w:spacing w:val="-1"/>
        </w:rPr>
        <w:t xml:space="preserve"> </w:t>
      </w:r>
      <w:r w:rsidR="00F43A00">
        <w:t>projects that qualify under</w:t>
      </w:r>
      <w:r w:rsidR="00F43A00" w:rsidRPr="00E07068">
        <w:rPr>
          <w:spacing w:val="-4"/>
        </w:rPr>
        <w:t xml:space="preserve"> </w:t>
      </w:r>
      <w:r w:rsidR="00F43A00">
        <w:t>the Bicycle and Pedestrian Program).</w:t>
      </w:r>
    </w:p>
    <w:p w14:paraId="3589E8B9" w14:textId="6D766D4B" w:rsidR="00431694" w:rsidRDefault="00F43A00">
      <w:pPr>
        <w:tabs>
          <w:tab w:val="left" w:pos="7331"/>
        </w:tabs>
        <w:spacing w:before="159"/>
        <w:ind w:left="120"/>
      </w:pPr>
      <w:r>
        <w:rPr>
          <w:b/>
        </w:rPr>
        <w:t>Pre-submittal meeting</w:t>
      </w:r>
      <w:r>
        <w:rPr>
          <w:b/>
          <w:spacing w:val="1"/>
        </w:rPr>
        <w:t xml:space="preserve"> </w:t>
      </w:r>
      <w:r>
        <w:rPr>
          <w:b/>
        </w:rPr>
        <w:t>with</w:t>
      </w:r>
      <w:r>
        <w:rPr>
          <w:b/>
          <w:spacing w:val="-6"/>
        </w:rPr>
        <w:t xml:space="preserve"> </w:t>
      </w:r>
      <w:r>
        <w:rPr>
          <w:b/>
        </w:rPr>
        <w:t>TA</w:t>
      </w:r>
      <w:r>
        <w:rPr>
          <w:b/>
          <w:spacing w:val="1"/>
        </w:rPr>
        <w:t xml:space="preserve"> </w:t>
      </w:r>
      <w:r>
        <w:rPr>
          <w:b/>
        </w:rPr>
        <w:t>staff:</w:t>
      </w:r>
      <w:r>
        <w:rPr>
          <w:b/>
          <w:spacing w:val="-1"/>
        </w:rPr>
        <w:t xml:space="preserve"> </w:t>
      </w:r>
      <w:r>
        <w:t>Meeting</w:t>
      </w:r>
      <w:r>
        <w:rPr>
          <w:spacing w:val="-4"/>
        </w:rPr>
        <w:t xml:space="preserve"> </w:t>
      </w:r>
      <w:r>
        <w:t>occurred</w:t>
      </w:r>
      <w:r>
        <w:rPr>
          <w:spacing w:val="1"/>
        </w:rPr>
        <w:t xml:space="preserve"> </w:t>
      </w:r>
      <w:r>
        <w:t>on</w:t>
      </w:r>
      <w:r w:rsidR="001406C5">
        <w:t xml:space="preserve"> </w:t>
      </w:r>
      <w:r w:rsidR="001406C5">
        <w:object w:dxaOrig="225" w:dyaOrig="225" w14:anchorId="7831C448">
          <v:shape id="_x0000_i1121" type="#_x0000_t75" style="width:117pt;height:18pt" o:ole="">
            <v:imagedata r:id="rId51" o:title=""/>
          </v:shape>
          <w:control r:id="rId52" w:name="TextBox13" w:shapeid="_x0000_i1121"/>
        </w:object>
      </w:r>
      <w:r w:rsidR="001406C5">
        <w:t xml:space="preserve"> </w:t>
      </w:r>
      <w:r>
        <w:t>(MM/DD/YYYY)</w:t>
      </w:r>
    </w:p>
    <w:p w14:paraId="54CB24F1" w14:textId="77777777" w:rsidR="001406C5" w:rsidRDefault="001406C5">
      <w:pPr>
        <w:pStyle w:val="BodyText"/>
        <w:spacing w:before="38" w:line="276" w:lineRule="auto"/>
        <w:ind w:left="120" w:right="391"/>
        <w:rPr>
          <w:b/>
        </w:rPr>
      </w:pPr>
    </w:p>
    <w:p w14:paraId="06B1CBD7" w14:textId="77076DE1" w:rsidR="00431694" w:rsidRDefault="00F43A00">
      <w:pPr>
        <w:pStyle w:val="BodyText"/>
        <w:spacing w:before="38" w:line="276" w:lineRule="auto"/>
        <w:ind w:left="120" w:right="391"/>
      </w:pPr>
      <w:r>
        <w:rPr>
          <w:b/>
        </w:rPr>
        <w:t xml:space="preserve">Highway Nexus: </w:t>
      </w:r>
      <w:r>
        <w:t xml:space="preserve">Please indicate how </w:t>
      </w:r>
      <w:r w:rsidR="001406C5">
        <w:t>your project may reduce congestion or vehicle miles traveled (VMT) on the highway system, including any specific highways the project may affect. To be eligible for Measure W competitive funding, your project type must be</w:t>
      </w:r>
      <w:r>
        <w:t xml:space="preserve"> listed in </w:t>
      </w:r>
      <w:r w:rsidR="001406C5">
        <w:t>Attachment A of the ACR/TDM Guidelines under the Measure W column. If your project type is not listed under that column</w:t>
      </w:r>
      <w:r>
        <w:t>, please also provide an alternative source and</w:t>
      </w:r>
      <w:r>
        <w:rPr>
          <w:spacing w:val="1"/>
        </w:rPr>
        <w:t xml:space="preserve"> </w:t>
      </w:r>
      <w:r>
        <w:t>explanation</w:t>
      </w:r>
      <w:r>
        <w:rPr>
          <w:spacing w:val="-1"/>
        </w:rPr>
        <w:t xml:space="preserve"> </w:t>
      </w:r>
      <w:r>
        <w:t>that support</w:t>
      </w:r>
      <w:r w:rsidR="001406C5">
        <w:t>s</w:t>
      </w:r>
      <w:r>
        <w:t xml:space="preserve"> consideration </w:t>
      </w:r>
      <w:r w:rsidR="001406C5">
        <w:t xml:space="preserve">as a </w:t>
      </w:r>
      <w:r>
        <w:t>highway</w:t>
      </w:r>
      <w:r>
        <w:rPr>
          <w:spacing w:val="3"/>
        </w:rPr>
        <w:t xml:space="preserve"> </w:t>
      </w:r>
      <w:r>
        <w:t>congestion</w:t>
      </w:r>
      <w:r w:rsidR="001406C5">
        <w:t xml:space="preserve"> relief</w:t>
      </w:r>
      <w:r>
        <w:t xml:space="preserve"> or VMT</w:t>
      </w:r>
      <w:r w:rsidR="001406C5">
        <w:t xml:space="preserve"> reduction strategy</w:t>
      </w:r>
      <w:r>
        <w:t>.</w:t>
      </w:r>
    </w:p>
    <w:p w14:paraId="6DE5A748" w14:textId="74CC3605" w:rsidR="00431694" w:rsidRDefault="001406C5" w:rsidP="001406C5">
      <w:pPr>
        <w:pStyle w:val="BodyText"/>
        <w:spacing w:before="8"/>
        <w:ind w:left="90"/>
        <w:rPr>
          <w:sz w:val="15"/>
        </w:rPr>
      </w:pPr>
      <w:r>
        <w:rPr>
          <w:sz w:val="15"/>
        </w:rPr>
        <w:object w:dxaOrig="225" w:dyaOrig="225" w14:anchorId="1C7A4150">
          <v:shape id="_x0000_i1123" type="#_x0000_t75" style="width:534pt;height:284.5pt" o:ole="">
            <v:imagedata r:id="rId53" o:title=""/>
          </v:shape>
          <w:control r:id="rId54" w:name="TextBox14" w:shapeid="_x0000_i1123"/>
        </w:object>
      </w:r>
    </w:p>
    <w:p w14:paraId="682849D2" w14:textId="19D41882" w:rsidR="008D7160" w:rsidRDefault="008D7160">
      <w:r>
        <w:br w:type="page"/>
      </w:r>
    </w:p>
    <w:p w14:paraId="0CF32FE1" w14:textId="6A16D0E6" w:rsidR="008D7160" w:rsidRPr="000B6200" w:rsidRDefault="008D7160" w:rsidP="008D7160">
      <w:pPr>
        <w:pStyle w:val="Heading2"/>
      </w:pPr>
      <w:r>
        <w:lastRenderedPageBreak/>
        <w:t>Funding Leverage</w:t>
      </w:r>
    </w:p>
    <w:p w14:paraId="6CA4EF54" w14:textId="155C5236" w:rsidR="00431694" w:rsidRDefault="008D7160">
      <w:pPr>
        <w:pStyle w:val="BodyText"/>
        <w:spacing w:before="101" w:line="276" w:lineRule="auto"/>
        <w:ind w:left="120" w:right="333"/>
      </w:pPr>
      <w:r>
        <w:rPr>
          <w:b/>
        </w:rPr>
        <w:t>Match Requirement</w:t>
      </w:r>
      <w:r w:rsidR="00F43A00">
        <w:rPr>
          <w:b/>
        </w:rPr>
        <w:t>:</w:t>
      </w:r>
      <w:r w:rsidR="00F43A00">
        <w:rPr>
          <w:b/>
          <w:spacing w:val="-2"/>
        </w:rPr>
        <w:t xml:space="preserve"> </w:t>
      </w:r>
      <w:r w:rsidR="00F43A00">
        <w:t>Please</w:t>
      </w:r>
      <w:r w:rsidR="00F43A00">
        <w:rPr>
          <w:spacing w:val="-1"/>
        </w:rPr>
        <w:t xml:space="preserve"> </w:t>
      </w:r>
      <w:r w:rsidR="00F43A00">
        <w:t>select</w:t>
      </w:r>
      <w:r w:rsidR="00F72A25">
        <w:t xml:space="preserve"> minimum</w:t>
      </w:r>
      <w:r w:rsidR="00F43A00">
        <w:t xml:space="preserve"> match</w:t>
      </w:r>
      <w:r w:rsidR="00F43A00">
        <w:rPr>
          <w:spacing w:val="-1"/>
        </w:rPr>
        <w:t xml:space="preserve"> </w:t>
      </w:r>
      <w:r w:rsidR="00F43A00">
        <w:t>amount needed</w:t>
      </w:r>
      <w:r w:rsidR="00F43A00">
        <w:rPr>
          <w:spacing w:val="-4"/>
        </w:rPr>
        <w:t xml:space="preserve"> </w:t>
      </w:r>
      <w:r w:rsidR="00F43A00">
        <w:t>and</w:t>
      </w:r>
      <w:r w:rsidR="00F43A00">
        <w:rPr>
          <w:spacing w:val="-1"/>
        </w:rPr>
        <w:t xml:space="preserve"> </w:t>
      </w:r>
      <w:r w:rsidR="00F43A00">
        <w:t>percent match</w:t>
      </w:r>
      <w:r w:rsidR="00F43A00">
        <w:rPr>
          <w:spacing w:val="-1"/>
        </w:rPr>
        <w:t xml:space="preserve"> </w:t>
      </w:r>
      <w:r w:rsidR="00F43A00">
        <w:t>provided. Note that</w:t>
      </w:r>
      <w:r w:rsidR="00F43A00">
        <w:rPr>
          <w:spacing w:val="-1"/>
        </w:rPr>
        <w:t xml:space="preserve"> </w:t>
      </w:r>
      <w:r w:rsidR="00F43A00">
        <w:t>equity match</w:t>
      </w:r>
      <w:r w:rsidR="00F43A00">
        <w:rPr>
          <w:spacing w:val="-1"/>
        </w:rPr>
        <w:t xml:space="preserve"> </w:t>
      </w:r>
      <w:r w:rsidR="00F43A00">
        <w:t xml:space="preserve">must </w:t>
      </w:r>
      <w:r w:rsidR="00B744F7">
        <w:t xml:space="preserve">be </w:t>
      </w:r>
      <w:r w:rsidR="00B744F7">
        <w:rPr>
          <w:spacing w:val="-45"/>
        </w:rPr>
        <w:t>pre</w:t>
      </w:r>
      <w:r w:rsidR="00F43A00">
        <w:t>-approved</w:t>
      </w:r>
      <w:r w:rsidR="00F43A00">
        <w:rPr>
          <w:spacing w:val="-1"/>
        </w:rPr>
        <w:t xml:space="preserve"> </w:t>
      </w:r>
      <w:r w:rsidR="00F43A00">
        <w:t>in consultation with TA staff</w:t>
      </w:r>
      <w:r w:rsidR="001406C5">
        <w:t xml:space="preserve"> during the pre-submittal meeting</w:t>
      </w:r>
      <w:r w:rsidR="00F43A00">
        <w:t>.</w:t>
      </w:r>
    </w:p>
    <w:p w14:paraId="0E7E54E4" w14:textId="5E16D620" w:rsidR="00431694" w:rsidRDefault="00FD4543" w:rsidP="001406C5">
      <w:pPr>
        <w:tabs>
          <w:tab w:val="left" w:pos="840"/>
        </w:tabs>
        <w:spacing w:line="259" w:lineRule="exact"/>
        <w:ind w:left="480"/>
      </w:pPr>
      <w:sdt>
        <w:sdtPr>
          <w:id w:val="466325249"/>
          <w14:checkbox>
            <w14:checked w14:val="0"/>
            <w14:checkedState w14:val="2612" w14:font="MS Gothic"/>
            <w14:uncheckedState w14:val="2610" w14:font="MS Gothic"/>
          </w14:checkbox>
        </w:sdtPr>
        <w:sdtEndPr/>
        <w:sdtContent>
          <w:r w:rsidR="001406C5">
            <w:rPr>
              <w:rFonts w:ascii="MS Gothic" w:eastAsia="MS Gothic" w:hAnsi="MS Gothic" w:hint="eastAsia"/>
            </w:rPr>
            <w:t>☐</w:t>
          </w:r>
        </w:sdtContent>
      </w:sdt>
      <w:r w:rsidR="001406C5">
        <w:tab/>
      </w:r>
      <w:r w:rsidR="00F43A00">
        <w:t>Standard Match</w:t>
      </w:r>
      <w:r w:rsidR="00F43A00" w:rsidRPr="001406C5">
        <w:rPr>
          <w:spacing w:val="1"/>
        </w:rPr>
        <w:t xml:space="preserve"> </w:t>
      </w:r>
      <w:r w:rsidR="00F43A00">
        <w:t>(</w:t>
      </w:r>
      <w:r w:rsidR="001406C5">
        <w:t xml:space="preserve">minimum of </w:t>
      </w:r>
      <w:r w:rsidR="00F43A00">
        <w:t>10%</w:t>
      </w:r>
      <w:r w:rsidR="001406C5">
        <w:t xml:space="preserve"> required</w:t>
      </w:r>
      <w:r w:rsidR="00F43A00">
        <w:t>)</w:t>
      </w:r>
    </w:p>
    <w:p w14:paraId="1F8B6D8C" w14:textId="704E509B" w:rsidR="00431694" w:rsidRDefault="00FD4543" w:rsidP="001406C5">
      <w:pPr>
        <w:tabs>
          <w:tab w:val="left" w:pos="840"/>
        </w:tabs>
        <w:spacing w:before="37"/>
        <w:ind w:left="480"/>
      </w:pPr>
      <w:sdt>
        <w:sdtPr>
          <w:id w:val="1662035891"/>
          <w14:checkbox>
            <w14:checked w14:val="0"/>
            <w14:checkedState w14:val="2612" w14:font="MS Gothic"/>
            <w14:uncheckedState w14:val="2610" w14:font="MS Gothic"/>
          </w14:checkbox>
        </w:sdtPr>
        <w:sdtEndPr/>
        <w:sdtContent>
          <w:r w:rsidR="001406C5">
            <w:rPr>
              <w:rFonts w:ascii="MS Gothic" w:eastAsia="MS Gothic" w:hAnsi="MS Gothic" w:hint="eastAsia"/>
            </w:rPr>
            <w:t>☐</w:t>
          </w:r>
        </w:sdtContent>
      </w:sdt>
      <w:r w:rsidR="001406C5">
        <w:tab/>
      </w:r>
      <w:r w:rsidR="00F43A00">
        <w:t>Reduced Equity Match</w:t>
      </w:r>
      <w:r w:rsidR="00F43A00" w:rsidRPr="001406C5">
        <w:rPr>
          <w:spacing w:val="1"/>
        </w:rPr>
        <w:t xml:space="preserve"> </w:t>
      </w:r>
      <w:r w:rsidR="00F43A00">
        <w:t>(</w:t>
      </w:r>
      <w:r w:rsidR="001406C5">
        <w:t xml:space="preserve">minimum </w:t>
      </w:r>
      <w:r w:rsidR="00F43A00">
        <w:t>5%</w:t>
      </w:r>
      <w:r w:rsidR="001406C5">
        <w:t xml:space="preserve"> required</w:t>
      </w:r>
      <w:r w:rsidR="00F43A00">
        <w:t>)</w:t>
      </w:r>
    </w:p>
    <w:p w14:paraId="4C6EC1F5" w14:textId="0C277AD1" w:rsidR="00F72A25" w:rsidRDefault="00F72A25" w:rsidP="00F72A25">
      <w:pPr>
        <w:tabs>
          <w:tab w:val="left" w:pos="840"/>
        </w:tabs>
        <w:spacing w:before="37"/>
        <w:ind w:left="480"/>
      </w:pPr>
    </w:p>
    <w:p w14:paraId="1422F85E" w14:textId="6B7965AB" w:rsidR="001406C5" w:rsidRPr="002211CB" w:rsidRDefault="00F72A25" w:rsidP="002211CB">
      <w:pPr>
        <w:tabs>
          <w:tab w:val="left" w:pos="3534"/>
          <w:tab w:val="left" w:pos="4718"/>
        </w:tabs>
        <w:spacing w:before="74"/>
        <w:ind w:left="180"/>
        <w:rPr>
          <w:b/>
          <w:iCs/>
          <w:spacing w:val="89"/>
        </w:rPr>
      </w:pPr>
      <w:r w:rsidRPr="002211CB">
        <w:rPr>
          <w:b/>
          <w:iCs/>
        </w:rPr>
        <w:t>Project</w:t>
      </w:r>
      <w:r w:rsidRPr="002211CB">
        <w:rPr>
          <w:b/>
          <w:iCs/>
          <w:spacing w:val="-6"/>
        </w:rPr>
        <w:t xml:space="preserve"> </w:t>
      </w:r>
      <w:r w:rsidRPr="002211CB">
        <w:rPr>
          <w:b/>
          <w:iCs/>
        </w:rPr>
        <w:t>Cost:</w:t>
      </w:r>
      <w:r w:rsidRPr="002211CB">
        <w:rPr>
          <w:b/>
          <w:iCs/>
          <w:spacing w:val="89"/>
        </w:rPr>
        <w:t xml:space="preserve"> </w:t>
      </w:r>
      <w:r w:rsidR="00727008" w:rsidRPr="002211CB">
        <w:rPr>
          <w:b/>
          <w:iCs/>
          <w:spacing w:val="89"/>
        </w:rPr>
        <w:t xml:space="preserve"> </w:t>
      </w:r>
    </w:p>
    <w:tbl>
      <w:tblPr>
        <w:tblStyle w:val="TableGrid"/>
        <w:tblW w:w="0" w:type="auto"/>
        <w:tblInd w:w="175" w:type="dxa"/>
        <w:tblLook w:val="04A0" w:firstRow="1" w:lastRow="0" w:firstColumn="1" w:lastColumn="0" w:noHBand="0" w:noVBand="1"/>
      </w:tblPr>
      <w:tblGrid>
        <w:gridCol w:w="3510"/>
        <w:gridCol w:w="7365"/>
      </w:tblGrid>
      <w:tr w:rsidR="008D7160" w14:paraId="43B4EF88" w14:textId="77777777" w:rsidTr="002211CB">
        <w:tc>
          <w:tcPr>
            <w:tcW w:w="3510" w:type="dxa"/>
          </w:tcPr>
          <w:p w14:paraId="241FB069" w14:textId="7ECD48A0" w:rsidR="008D7160" w:rsidRDefault="008D7160" w:rsidP="008D7160">
            <w:r w:rsidRPr="0019380E">
              <w:t>ACR/TDM Funding Request</w:t>
            </w:r>
          </w:p>
        </w:tc>
        <w:tc>
          <w:tcPr>
            <w:tcW w:w="7365" w:type="dxa"/>
          </w:tcPr>
          <w:p w14:paraId="6EBF8096" w14:textId="4F087372" w:rsidR="008D7160" w:rsidRDefault="008D7160" w:rsidP="008D7160">
            <w:r>
              <w:t xml:space="preserve">$ </w:t>
            </w:r>
            <w:r>
              <w:object w:dxaOrig="225" w:dyaOrig="225" w14:anchorId="3557F417">
                <v:shape id="_x0000_i1125" type="#_x0000_t75" style="width:348pt;height:18pt" o:ole="">
                  <v:imagedata r:id="rId55" o:title=""/>
                </v:shape>
                <w:control r:id="rId56" w:name="TextBox15" w:shapeid="_x0000_i1125"/>
              </w:object>
            </w:r>
          </w:p>
        </w:tc>
      </w:tr>
      <w:tr w:rsidR="008D7160" w14:paraId="766956A5" w14:textId="77777777" w:rsidTr="002211CB">
        <w:tc>
          <w:tcPr>
            <w:tcW w:w="3510" w:type="dxa"/>
          </w:tcPr>
          <w:p w14:paraId="0F5603C2" w14:textId="24682C98" w:rsidR="008D7160" w:rsidRDefault="008D7160" w:rsidP="008D7160">
            <w:r w:rsidRPr="0019380E">
              <w:t>Matching Funds Provided</w:t>
            </w:r>
          </w:p>
        </w:tc>
        <w:tc>
          <w:tcPr>
            <w:tcW w:w="7365" w:type="dxa"/>
          </w:tcPr>
          <w:p w14:paraId="71DAEAA9" w14:textId="0AC3A2C2" w:rsidR="008D7160" w:rsidRDefault="008D7160" w:rsidP="008D7160">
            <w:r>
              <w:t xml:space="preserve">$ </w:t>
            </w:r>
            <w:r>
              <w:object w:dxaOrig="225" w:dyaOrig="225" w14:anchorId="63C3E2A3">
                <v:shape id="_x0000_i1127" type="#_x0000_t75" style="width:348pt;height:18pt" o:ole="">
                  <v:imagedata r:id="rId55" o:title=""/>
                </v:shape>
                <w:control r:id="rId57" w:name="TextBox16" w:shapeid="_x0000_i1127"/>
              </w:object>
            </w:r>
          </w:p>
        </w:tc>
      </w:tr>
      <w:tr w:rsidR="008D7160" w14:paraId="46AC1C30" w14:textId="77777777" w:rsidTr="002211CB">
        <w:tc>
          <w:tcPr>
            <w:tcW w:w="3510" w:type="dxa"/>
          </w:tcPr>
          <w:p w14:paraId="422DDE85" w14:textId="4B839078" w:rsidR="008D7160" w:rsidRDefault="008D7160" w:rsidP="008D7160">
            <w:r w:rsidRPr="0019380E">
              <w:t>Unfunded</w:t>
            </w:r>
            <w:r w:rsidRPr="0019380E">
              <w:rPr>
                <w:spacing w:val="-7"/>
              </w:rPr>
              <w:t xml:space="preserve"> </w:t>
            </w:r>
            <w:r w:rsidRPr="0019380E">
              <w:t>Amount</w:t>
            </w:r>
          </w:p>
        </w:tc>
        <w:tc>
          <w:tcPr>
            <w:tcW w:w="7365" w:type="dxa"/>
          </w:tcPr>
          <w:p w14:paraId="74BE616A" w14:textId="2AF11CE6" w:rsidR="008D7160" w:rsidRDefault="008D7160" w:rsidP="008D7160">
            <w:r>
              <w:t xml:space="preserve">$ </w:t>
            </w:r>
            <w:r>
              <w:object w:dxaOrig="225" w:dyaOrig="225" w14:anchorId="05FB2788">
                <v:shape id="_x0000_i1129" type="#_x0000_t75" style="width:348pt;height:18pt" o:ole="">
                  <v:imagedata r:id="rId55" o:title=""/>
                </v:shape>
                <w:control r:id="rId58" w:name="TextBox17" w:shapeid="_x0000_i1129"/>
              </w:object>
            </w:r>
          </w:p>
        </w:tc>
      </w:tr>
      <w:tr w:rsidR="008D7160" w14:paraId="404F50A0" w14:textId="77777777" w:rsidTr="002211CB">
        <w:tc>
          <w:tcPr>
            <w:tcW w:w="3510" w:type="dxa"/>
          </w:tcPr>
          <w:p w14:paraId="53C240DE" w14:textId="114A2FDA" w:rsidR="008D7160" w:rsidRDefault="008D7160" w:rsidP="008D7160">
            <w:r w:rsidRPr="0019380E">
              <w:t>Total Project Cost</w:t>
            </w:r>
          </w:p>
        </w:tc>
        <w:tc>
          <w:tcPr>
            <w:tcW w:w="7365" w:type="dxa"/>
          </w:tcPr>
          <w:p w14:paraId="5E3F5FE9" w14:textId="4A14F414" w:rsidR="008D7160" w:rsidRDefault="008D7160" w:rsidP="008D7160">
            <w:r>
              <w:t xml:space="preserve">$ </w:t>
            </w:r>
            <w:r>
              <w:object w:dxaOrig="225" w:dyaOrig="225" w14:anchorId="4A0BD4D3">
                <v:shape id="_x0000_i1131" type="#_x0000_t75" style="width:348pt;height:18pt" o:ole="">
                  <v:imagedata r:id="rId55" o:title=""/>
                </v:shape>
                <w:control r:id="rId59" w:name="TextBox18" w:shapeid="_x0000_i1131"/>
              </w:object>
            </w:r>
          </w:p>
        </w:tc>
      </w:tr>
    </w:tbl>
    <w:p w14:paraId="7D4C5DB6" w14:textId="4C78C8C3" w:rsidR="00431694" w:rsidRPr="002211CB" w:rsidRDefault="00F43A00" w:rsidP="002211CB">
      <w:pPr>
        <w:tabs>
          <w:tab w:val="left" w:pos="2942"/>
          <w:tab w:val="left" w:pos="5464"/>
        </w:tabs>
        <w:spacing w:before="202" w:line="276" w:lineRule="auto"/>
        <w:ind w:left="180" w:right="452"/>
      </w:pPr>
      <w:r w:rsidRPr="002211CB">
        <w:rPr>
          <w:b/>
        </w:rPr>
        <w:t xml:space="preserve">Match sources: </w:t>
      </w:r>
      <w:r w:rsidRPr="002211CB">
        <w:t>Please identify sources for match funds</w:t>
      </w:r>
      <w:r w:rsidR="002211CB">
        <w:t xml:space="preserve"> and percentage of the total request</w:t>
      </w:r>
      <w:r w:rsidRPr="002211CB">
        <w:t xml:space="preserve">. </w:t>
      </w:r>
    </w:p>
    <w:tbl>
      <w:tblPr>
        <w:tblStyle w:val="TableGrid"/>
        <w:tblW w:w="0" w:type="auto"/>
        <w:tblInd w:w="175" w:type="dxa"/>
        <w:tblLook w:val="04A0" w:firstRow="1" w:lastRow="0" w:firstColumn="1" w:lastColumn="0" w:noHBand="0" w:noVBand="1"/>
      </w:tblPr>
      <w:tblGrid>
        <w:gridCol w:w="3508"/>
        <w:gridCol w:w="3683"/>
        <w:gridCol w:w="3684"/>
      </w:tblGrid>
      <w:tr w:rsidR="00C24EA0" w14:paraId="2172F04A" w14:textId="77777777" w:rsidTr="00C24EA0">
        <w:tc>
          <w:tcPr>
            <w:tcW w:w="3508" w:type="dxa"/>
            <w:shd w:val="clear" w:color="auto" w:fill="000000" w:themeFill="text1"/>
          </w:tcPr>
          <w:p w14:paraId="69EE11C0" w14:textId="58C03ED9" w:rsidR="00C24EA0" w:rsidRPr="00C24EA0" w:rsidRDefault="00C24EA0" w:rsidP="002211CB">
            <w:pPr>
              <w:rPr>
                <w:color w:val="FFFFFF" w:themeColor="background1"/>
              </w:rPr>
            </w:pPr>
            <w:r w:rsidRPr="00C24EA0">
              <w:rPr>
                <w:color w:val="FFFFFF" w:themeColor="background1"/>
              </w:rPr>
              <w:t>Typ</w:t>
            </w:r>
            <w:r>
              <w:rPr>
                <w:color w:val="FFFFFF" w:themeColor="background1"/>
              </w:rPr>
              <w:t>e</w:t>
            </w:r>
            <w:r w:rsidRPr="00C24EA0">
              <w:rPr>
                <w:color w:val="FFFFFF" w:themeColor="background1"/>
              </w:rPr>
              <w:t xml:space="preserve"> of Match</w:t>
            </w:r>
          </w:p>
        </w:tc>
        <w:tc>
          <w:tcPr>
            <w:tcW w:w="3683" w:type="dxa"/>
            <w:shd w:val="clear" w:color="auto" w:fill="000000" w:themeFill="text1"/>
          </w:tcPr>
          <w:p w14:paraId="6D2BEF0E" w14:textId="631777E8" w:rsidR="00C24EA0" w:rsidRPr="00C24EA0" w:rsidRDefault="00C24EA0" w:rsidP="002211CB">
            <w:pPr>
              <w:rPr>
                <w:color w:val="FFFFFF" w:themeColor="background1"/>
              </w:rPr>
            </w:pPr>
            <w:r w:rsidRPr="00C24EA0">
              <w:rPr>
                <w:color w:val="FFFFFF" w:themeColor="background1"/>
              </w:rPr>
              <w:t>Amount</w:t>
            </w:r>
          </w:p>
        </w:tc>
        <w:tc>
          <w:tcPr>
            <w:tcW w:w="3684" w:type="dxa"/>
            <w:shd w:val="clear" w:color="auto" w:fill="000000" w:themeFill="text1"/>
          </w:tcPr>
          <w:p w14:paraId="497ED30A" w14:textId="773F8CDA" w:rsidR="00C24EA0" w:rsidRPr="00C24EA0" w:rsidRDefault="00C24EA0" w:rsidP="002211CB">
            <w:pPr>
              <w:rPr>
                <w:color w:val="FFFFFF" w:themeColor="background1"/>
              </w:rPr>
            </w:pPr>
            <w:r w:rsidRPr="00C24EA0">
              <w:rPr>
                <w:color w:val="FFFFFF" w:themeColor="background1"/>
              </w:rPr>
              <w:t>Percentage of ACR/TDM Request</w:t>
            </w:r>
          </w:p>
        </w:tc>
      </w:tr>
      <w:tr w:rsidR="002211CB" w14:paraId="69F93C77" w14:textId="77777777" w:rsidTr="002211CB">
        <w:tc>
          <w:tcPr>
            <w:tcW w:w="3508" w:type="dxa"/>
          </w:tcPr>
          <w:p w14:paraId="5F2BA1E7" w14:textId="521CAC76" w:rsidR="002211CB" w:rsidRDefault="002211CB" w:rsidP="002211CB">
            <w:r>
              <w:t>Local (General Fund, etc.)</w:t>
            </w:r>
          </w:p>
        </w:tc>
        <w:tc>
          <w:tcPr>
            <w:tcW w:w="3683" w:type="dxa"/>
          </w:tcPr>
          <w:p w14:paraId="27EF0039" w14:textId="68A6752B" w:rsidR="002211CB" w:rsidRDefault="00C24EA0" w:rsidP="002211CB">
            <w:r>
              <w:t xml:space="preserve">$ </w:t>
            </w:r>
            <w:r>
              <w:object w:dxaOrig="225" w:dyaOrig="225" w14:anchorId="27EB074E">
                <v:shape id="_x0000_i1133" type="#_x0000_t75" style="width:155.5pt;height:18pt" o:ole="">
                  <v:imagedata r:id="rId60" o:title=""/>
                </v:shape>
                <w:control r:id="rId61" w:name="TextBox19" w:shapeid="_x0000_i1133"/>
              </w:object>
            </w:r>
          </w:p>
        </w:tc>
        <w:tc>
          <w:tcPr>
            <w:tcW w:w="3684" w:type="dxa"/>
          </w:tcPr>
          <w:p w14:paraId="16E8545D" w14:textId="7F0F137E" w:rsidR="002211CB" w:rsidRDefault="00C24EA0" w:rsidP="002211CB">
            <w:r>
              <w:object w:dxaOrig="225" w:dyaOrig="225" w14:anchorId="1773D20C">
                <v:shape id="_x0000_i1135" type="#_x0000_t75" style="width:155.5pt;height:18pt" o:ole="">
                  <v:imagedata r:id="rId60" o:title=""/>
                </v:shape>
                <w:control r:id="rId62" w:name="TextBox23" w:shapeid="_x0000_i1135"/>
              </w:object>
            </w:r>
            <w:r>
              <w:t>%</w:t>
            </w:r>
          </w:p>
        </w:tc>
      </w:tr>
      <w:tr w:rsidR="002211CB" w14:paraId="093766E7" w14:textId="77777777" w:rsidTr="002211CB">
        <w:tc>
          <w:tcPr>
            <w:tcW w:w="3508" w:type="dxa"/>
          </w:tcPr>
          <w:p w14:paraId="1991826A" w14:textId="4FAC0CEF" w:rsidR="002211CB" w:rsidRDefault="002211CB" w:rsidP="002211CB">
            <w:r>
              <w:t>Private (Developer Fees or Business donation)</w:t>
            </w:r>
          </w:p>
        </w:tc>
        <w:tc>
          <w:tcPr>
            <w:tcW w:w="3683" w:type="dxa"/>
          </w:tcPr>
          <w:p w14:paraId="7E44E689" w14:textId="199D2586" w:rsidR="002211CB" w:rsidRDefault="00C24EA0" w:rsidP="002211CB">
            <w:r>
              <w:t xml:space="preserve">$ </w:t>
            </w:r>
            <w:r>
              <w:object w:dxaOrig="225" w:dyaOrig="225" w14:anchorId="1170431B">
                <v:shape id="_x0000_i1137" type="#_x0000_t75" style="width:155.5pt;height:18pt" o:ole="">
                  <v:imagedata r:id="rId60" o:title=""/>
                </v:shape>
                <w:control r:id="rId63" w:name="TextBox20" w:shapeid="_x0000_i1137"/>
              </w:object>
            </w:r>
          </w:p>
        </w:tc>
        <w:tc>
          <w:tcPr>
            <w:tcW w:w="3684" w:type="dxa"/>
          </w:tcPr>
          <w:p w14:paraId="344D014B" w14:textId="6E739F01" w:rsidR="002211CB" w:rsidRDefault="00C24EA0" w:rsidP="002211CB">
            <w:r>
              <w:object w:dxaOrig="225" w:dyaOrig="225" w14:anchorId="7C776C25">
                <v:shape id="_x0000_i1139" type="#_x0000_t75" style="width:155.5pt;height:18pt" o:ole="">
                  <v:imagedata r:id="rId60" o:title=""/>
                </v:shape>
                <w:control r:id="rId64" w:name="TextBox24" w:shapeid="_x0000_i1139"/>
              </w:object>
            </w:r>
            <w:r>
              <w:t>%</w:t>
            </w:r>
          </w:p>
        </w:tc>
      </w:tr>
      <w:tr w:rsidR="002211CB" w14:paraId="057ADDB8" w14:textId="77777777" w:rsidTr="002211CB">
        <w:tc>
          <w:tcPr>
            <w:tcW w:w="3508" w:type="dxa"/>
          </w:tcPr>
          <w:p w14:paraId="2D73586D" w14:textId="35638FDB" w:rsidR="002211CB" w:rsidRDefault="002211CB" w:rsidP="002211CB">
            <w:r>
              <w:t>Other</w:t>
            </w:r>
            <w:r w:rsidR="00C24EA0">
              <w:t xml:space="preserve"> </w:t>
            </w:r>
            <w:r w:rsidR="00C24EA0">
              <w:object w:dxaOrig="225" w:dyaOrig="225" w14:anchorId="4D05BA9B">
                <v:shape id="_x0000_i1141" type="#_x0000_t75" style="width:133.5pt;height:18pt" o:ole="">
                  <v:imagedata r:id="rId65" o:title=""/>
                </v:shape>
                <w:control r:id="rId66" w:name="TextBox27" w:shapeid="_x0000_i1141"/>
              </w:object>
            </w:r>
          </w:p>
        </w:tc>
        <w:tc>
          <w:tcPr>
            <w:tcW w:w="3683" w:type="dxa"/>
          </w:tcPr>
          <w:p w14:paraId="3D142364" w14:textId="6EFE5D30" w:rsidR="002211CB" w:rsidRDefault="00C24EA0" w:rsidP="002211CB">
            <w:r>
              <w:t xml:space="preserve">$ </w:t>
            </w:r>
            <w:r>
              <w:object w:dxaOrig="225" w:dyaOrig="225" w14:anchorId="5889C0A6">
                <v:shape id="_x0000_i1143" type="#_x0000_t75" style="width:155.5pt;height:18pt" o:ole="">
                  <v:imagedata r:id="rId60" o:title=""/>
                </v:shape>
                <w:control r:id="rId67" w:name="TextBox21" w:shapeid="_x0000_i1143"/>
              </w:object>
            </w:r>
          </w:p>
        </w:tc>
        <w:tc>
          <w:tcPr>
            <w:tcW w:w="3684" w:type="dxa"/>
          </w:tcPr>
          <w:p w14:paraId="489E8C58" w14:textId="47869C94" w:rsidR="002211CB" w:rsidRDefault="00C24EA0" w:rsidP="002211CB">
            <w:r>
              <w:object w:dxaOrig="225" w:dyaOrig="225" w14:anchorId="6DD00C8F">
                <v:shape id="_x0000_i1145" type="#_x0000_t75" style="width:155.5pt;height:18pt" o:ole="">
                  <v:imagedata r:id="rId60" o:title=""/>
                </v:shape>
                <w:control r:id="rId68" w:name="TextBox25" w:shapeid="_x0000_i1145"/>
              </w:object>
            </w:r>
            <w:r>
              <w:t>%</w:t>
            </w:r>
          </w:p>
        </w:tc>
      </w:tr>
      <w:tr w:rsidR="002211CB" w14:paraId="49A559D8" w14:textId="77777777" w:rsidTr="002211CB">
        <w:tc>
          <w:tcPr>
            <w:tcW w:w="3508" w:type="dxa"/>
          </w:tcPr>
          <w:p w14:paraId="559895D6" w14:textId="42591227" w:rsidR="002211CB" w:rsidRDefault="00C24EA0" w:rsidP="002211CB">
            <w:r>
              <w:t>Total</w:t>
            </w:r>
          </w:p>
        </w:tc>
        <w:tc>
          <w:tcPr>
            <w:tcW w:w="3683" w:type="dxa"/>
          </w:tcPr>
          <w:p w14:paraId="59B92335" w14:textId="10149648" w:rsidR="002211CB" w:rsidRDefault="00C24EA0" w:rsidP="002211CB">
            <w:r>
              <w:t xml:space="preserve">$ </w:t>
            </w:r>
            <w:r>
              <w:object w:dxaOrig="225" w:dyaOrig="225" w14:anchorId="7031333D">
                <v:shape id="_x0000_i1147" type="#_x0000_t75" style="width:155.5pt;height:18pt" o:ole="">
                  <v:imagedata r:id="rId60" o:title=""/>
                </v:shape>
                <w:control r:id="rId69" w:name="TextBox22" w:shapeid="_x0000_i1147"/>
              </w:object>
            </w:r>
          </w:p>
        </w:tc>
        <w:tc>
          <w:tcPr>
            <w:tcW w:w="3684" w:type="dxa"/>
          </w:tcPr>
          <w:p w14:paraId="2E889ABF" w14:textId="3B7ABAA3" w:rsidR="002211CB" w:rsidRDefault="00C24EA0" w:rsidP="002211CB">
            <w:r>
              <w:object w:dxaOrig="225" w:dyaOrig="225" w14:anchorId="14EC0900">
                <v:shape id="_x0000_i1149" type="#_x0000_t75" style="width:155.5pt;height:18pt" o:ole="">
                  <v:imagedata r:id="rId60" o:title=""/>
                </v:shape>
                <w:control r:id="rId70" w:name="TextBox26" w:shapeid="_x0000_i1149"/>
              </w:object>
            </w:r>
            <w:r>
              <w:t>%</w:t>
            </w:r>
          </w:p>
        </w:tc>
      </w:tr>
    </w:tbl>
    <w:p w14:paraId="0083EA41" w14:textId="20B358E8" w:rsidR="00727008" w:rsidRPr="002211CB" w:rsidRDefault="00727008" w:rsidP="00727008">
      <w:pPr>
        <w:spacing w:before="38"/>
        <w:ind w:left="120"/>
      </w:pPr>
      <w:r w:rsidRPr="002211CB">
        <w:t xml:space="preserve">Projects will receive additional </w:t>
      </w:r>
      <w:r w:rsidR="00C24EA0">
        <w:t>points</w:t>
      </w:r>
      <w:r w:rsidRPr="002211CB">
        <w:t xml:space="preserve"> for </w:t>
      </w:r>
      <w:r w:rsidR="00C24EA0">
        <w:t xml:space="preserve">providing </w:t>
      </w:r>
      <w:r w:rsidRPr="002211CB">
        <w:t>matching funds beyond the minimum percentage</w:t>
      </w:r>
      <w:r w:rsidR="003F7623" w:rsidRPr="002211CB">
        <w:t xml:space="preserve"> required as well as for having private sector contribution.</w:t>
      </w:r>
    </w:p>
    <w:p w14:paraId="5FBE6347" w14:textId="258D0AEB" w:rsidR="00727008" w:rsidRDefault="00727008" w:rsidP="00727008">
      <w:pPr>
        <w:spacing w:before="38"/>
        <w:ind w:left="120"/>
      </w:pPr>
    </w:p>
    <w:p w14:paraId="2EE89A09" w14:textId="6812977C" w:rsidR="00C24EA0" w:rsidRPr="002211CB" w:rsidRDefault="00A83BDB" w:rsidP="00727008">
      <w:pPr>
        <w:spacing w:before="38"/>
        <w:ind w:left="120"/>
      </w:pPr>
      <w:r w:rsidRPr="00A83BDB">
        <w:rPr>
          <w:b/>
        </w:rPr>
        <w:t>Funding or Implementation Concerns:</w:t>
      </w:r>
      <w:r>
        <w:t xml:space="preserve"> Discuss any potential funding shortfalls or implementation risks associated with the project. If you show any unfunded amount in the Project Cost table, please list how the project will be fully funded within one year of an award. </w:t>
      </w:r>
    </w:p>
    <w:p w14:paraId="75B41589" w14:textId="67D67DC8" w:rsidR="00431694" w:rsidRPr="002211CB" w:rsidRDefault="00A83BDB" w:rsidP="00A83BDB">
      <w:pPr>
        <w:pStyle w:val="BodyText"/>
        <w:spacing w:before="5"/>
        <w:ind w:left="90"/>
        <w:rPr>
          <w:sz w:val="30"/>
        </w:rPr>
      </w:pPr>
      <w:r>
        <w:rPr>
          <w:sz w:val="30"/>
        </w:rPr>
        <w:object w:dxaOrig="225" w:dyaOrig="225" w14:anchorId="2A1A2EA6">
          <v:shape id="_x0000_i1151" type="#_x0000_t75" style="width:534pt;height:232pt" o:ole="">
            <v:imagedata r:id="rId71" o:title=""/>
          </v:shape>
          <w:control r:id="rId72" w:name="TextBox28" w:shapeid="_x0000_i1151"/>
        </w:object>
      </w:r>
    </w:p>
    <w:p w14:paraId="0D3BA262" w14:textId="77777777" w:rsidR="00F72A25" w:rsidRPr="002211CB" w:rsidRDefault="00F72A25">
      <w:pPr>
        <w:pStyle w:val="BodyText"/>
        <w:spacing w:before="5"/>
        <w:rPr>
          <w:sz w:val="30"/>
        </w:rPr>
      </w:pPr>
    </w:p>
    <w:p w14:paraId="788C32FF" w14:textId="18DE20F6" w:rsidR="00431694" w:rsidRDefault="008D7160" w:rsidP="00DD4FC9">
      <w:pPr>
        <w:pStyle w:val="Heading2"/>
        <w:ind w:left="0"/>
      </w:pPr>
      <w:r>
        <w:rPr>
          <w:color w:val="F84239"/>
        </w:rPr>
        <w:br w:type="page"/>
      </w:r>
      <w:r w:rsidR="00F43A00">
        <w:lastRenderedPageBreak/>
        <w:t>NEED</w:t>
      </w:r>
    </w:p>
    <w:p w14:paraId="358D4CAF" w14:textId="6556EC48" w:rsidR="00431694" w:rsidRDefault="00431694" w:rsidP="00E971AA"/>
    <w:p w14:paraId="08C3ACB8" w14:textId="099F2760" w:rsidR="00431694" w:rsidRDefault="00E971AA" w:rsidP="00DD4FC9">
      <w:r>
        <w:t>The Need section will assess h</w:t>
      </w:r>
      <w:r w:rsidR="008037D0">
        <w:t xml:space="preserve">ow the </w:t>
      </w:r>
      <w:r>
        <w:t xml:space="preserve">proposed </w:t>
      </w:r>
      <w:r w:rsidR="008037D0">
        <w:t xml:space="preserve">project </w:t>
      </w:r>
      <w:r>
        <w:t>aligns with</w:t>
      </w:r>
      <w:r w:rsidR="008037D0">
        <w:t xml:space="preserve"> the</w:t>
      </w:r>
      <w:r>
        <w:t xml:space="preserve"> five</w:t>
      </w:r>
      <w:r w:rsidR="008037D0">
        <w:t xml:space="preserve"> goals of the ACR/TDM Program. </w:t>
      </w:r>
      <w:r>
        <w:t>Please note that the e</w:t>
      </w:r>
      <w:r w:rsidR="008037D0">
        <w:t>quity</w:t>
      </w:r>
      <w:r>
        <w:t xml:space="preserve"> goal has been included in its </w:t>
      </w:r>
      <w:r w:rsidR="008037D0">
        <w:t>own section</w:t>
      </w:r>
      <w:r>
        <w:t xml:space="preserve"> later in the application</w:t>
      </w:r>
      <w:r w:rsidR="008037D0">
        <w:t>.</w:t>
      </w:r>
      <w:r>
        <w:t xml:space="preserve"> Each goal includes a qualitative response to be filled in by the applicant and a quantitative score that will be filled in the TA based on the project type and location. Please limit responses to approximately two</w:t>
      </w:r>
      <w:r w:rsidR="006F492D">
        <w:t xml:space="preserve"> to three</w:t>
      </w:r>
      <w:r>
        <w:t xml:space="preserve"> paragraphs maximum.</w:t>
      </w:r>
    </w:p>
    <w:p w14:paraId="55C5CBD6" w14:textId="77777777" w:rsidR="00431694" w:rsidRDefault="00431694" w:rsidP="006F492D">
      <w:pPr>
        <w:pStyle w:val="BodyText"/>
        <w:spacing w:before="3"/>
        <w:ind w:left="90"/>
        <w:rPr>
          <w:sz w:val="25"/>
        </w:rPr>
      </w:pPr>
    </w:p>
    <w:p w14:paraId="2029A50A" w14:textId="62C48656" w:rsidR="00431694" w:rsidRDefault="006F492D" w:rsidP="00EF020C">
      <w:pPr>
        <w:pStyle w:val="Heading3"/>
      </w:pPr>
      <w:r>
        <w:t xml:space="preserve">Goal 1: </w:t>
      </w:r>
      <w:r w:rsidR="00F43A00">
        <w:t>Provide</w:t>
      </w:r>
      <w:r w:rsidR="00F43A00">
        <w:rPr>
          <w:spacing w:val="-2"/>
        </w:rPr>
        <w:t xml:space="preserve"> </w:t>
      </w:r>
      <w:r w:rsidR="00F43A00">
        <w:t>Congestion</w:t>
      </w:r>
      <w:r w:rsidR="00F43A00">
        <w:rPr>
          <w:spacing w:val="-2"/>
        </w:rPr>
        <w:t xml:space="preserve"> </w:t>
      </w:r>
      <w:r w:rsidR="00F43A00">
        <w:t>Relief</w:t>
      </w:r>
    </w:p>
    <w:p w14:paraId="66859A12" w14:textId="54D568C7" w:rsidR="00431694" w:rsidRPr="00E971AA" w:rsidRDefault="00E971AA" w:rsidP="00E971AA">
      <w:pPr>
        <w:pStyle w:val="Heading4"/>
        <w:ind w:left="0" w:firstLine="720"/>
        <w:rPr>
          <w:b w:val="0"/>
        </w:rPr>
      </w:pPr>
      <w:r>
        <w:t xml:space="preserve">Qualitative: </w:t>
      </w:r>
      <w:r w:rsidR="00F43A00" w:rsidRPr="00E971AA">
        <w:rPr>
          <w:b w:val="0"/>
        </w:rPr>
        <w:t>Please</w:t>
      </w:r>
      <w:r w:rsidR="00F43A00" w:rsidRPr="00E971AA">
        <w:rPr>
          <w:b w:val="0"/>
          <w:spacing w:val="-3"/>
        </w:rPr>
        <w:t xml:space="preserve"> </w:t>
      </w:r>
      <w:r w:rsidR="00F43A00" w:rsidRPr="00E971AA">
        <w:rPr>
          <w:b w:val="0"/>
        </w:rPr>
        <w:t>explain</w:t>
      </w:r>
      <w:r w:rsidR="00F43A00" w:rsidRPr="00E971AA">
        <w:rPr>
          <w:b w:val="0"/>
          <w:spacing w:val="1"/>
        </w:rPr>
        <w:t xml:space="preserve"> </w:t>
      </w:r>
      <w:r w:rsidR="00F43A00" w:rsidRPr="00E971AA">
        <w:rPr>
          <w:b w:val="0"/>
        </w:rPr>
        <w:t>how</w:t>
      </w:r>
      <w:r w:rsidR="00F43A00" w:rsidRPr="00E971AA">
        <w:rPr>
          <w:b w:val="0"/>
          <w:spacing w:val="1"/>
        </w:rPr>
        <w:t xml:space="preserve"> </w:t>
      </w:r>
      <w:r w:rsidR="00F43A00" w:rsidRPr="00E971AA">
        <w:rPr>
          <w:b w:val="0"/>
        </w:rPr>
        <w:t>your</w:t>
      </w:r>
      <w:r w:rsidR="00F43A00" w:rsidRPr="00E971AA">
        <w:rPr>
          <w:b w:val="0"/>
          <w:spacing w:val="-4"/>
        </w:rPr>
        <w:t xml:space="preserve"> </w:t>
      </w:r>
      <w:r w:rsidR="00F43A00" w:rsidRPr="00E971AA">
        <w:rPr>
          <w:b w:val="0"/>
        </w:rPr>
        <w:t>project</w:t>
      </w:r>
      <w:r w:rsidR="00F43A00" w:rsidRPr="00E971AA">
        <w:rPr>
          <w:b w:val="0"/>
          <w:spacing w:val="1"/>
        </w:rPr>
        <w:t xml:space="preserve"> </w:t>
      </w:r>
      <w:r w:rsidR="00F43A00" w:rsidRPr="00E971AA">
        <w:rPr>
          <w:b w:val="0"/>
        </w:rPr>
        <w:t>provides</w:t>
      </w:r>
      <w:r w:rsidR="00F43A00" w:rsidRPr="00E971AA">
        <w:rPr>
          <w:b w:val="0"/>
          <w:spacing w:val="-3"/>
        </w:rPr>
        <w:t xml:space="preserve"> </w:t>
      </w:r>
      <w:r w:rsidR="00F43A00" w:rsidRPr="00E971AA">
        <w:rPr>
          <w:b w:val="0"/>
        </w:rPr>
        <w:t>congestion</w:t>
      </w:r>
      <w:r w:rsidR="00F43A00" w:rsidRPr="00E971AA">
        <w:rPr>
          <w:b w:val="0"/>
          <w:spacing w:val="1"/>
        </w:rPr>
        <w:t xml:space="preserve"> </w:t>
      </w:r>
      <w:r w:rsidR="00F43A00" w:rsidRPr="00E971AA">
        <w:rPr>
          <w:b w:val="0"/>
        </w:rPr>
        <w:t>relief</w:t>
      </w:r>
      <w:r w:rsidR="00F43A00" w:rsidRPr="00E971AA">
        <w:rPr>
          <w:b w:val="0"/>
          <w:spacing w:val="2"/>
        </w:rPr>
        <w:t xml:space="preserve"> </w:t>
      </w:r>
      <w:r w:rsidR="00F43A00" w:rsidRPr="00E971AA">
        <w:rPr>
          <w:b w:val="0"/>
        </w:rPr>
        <w:t>or</w:t>
      </w:r>
      <w:r w:rsidR="00F43A00" w:rsidRPr="00E971AA">
        <w:rPr>
          <w:b w:val="0"/>
          <w:spacing w:val="-3"/>
        </w:rPr>
        <w:t xml:space="preserve"> </w:t>
      </w:r>
      <w:r w:rsidR="00F43A00" w:rsidRPr="00E971AA">
        <w:rPr>
          <w:b w:val="0"/>
        </w:rPr>
        <w:t>reduces</w:t>
      </w:r>
      <w:r w:rsidR="00F43A00" w:rsidRPr="00E971AA">
        <w:rPr>
          <w:b w:val="0"/>
          <w:spacing w:val="-3"/>
        </w:rPr>
        <w:t xml:space="preserve"> </w:t>
      </w:r>
      <w:r w:rsidR="00F43A00" w:rsidRPr="00E971AA">
        <w:rPr>
          <w:b w:val="0"/>
        </w:rPr>
        <w:t>VMT.</w:t>
      </w:r>
    </w:p>
    <w:p w14:paraId="5FB76E68" w14:textId="3DC485C6" w:rsidR="00431694" w:rsidRDefault="006F492D" w:rsidP="006F492D">
      <w:pPr>
        <w:pStyle w:val="BodyText"/>
        <w:spacing w:before="0"/>
        <w:rPr>
          <w:b/>
        </w:rPr>
      </w:pPr>
      <w:r>
        <w:rPr>
          <w:b/>
          <w:sz w:val="20"/>
        </w:rPr>
        <w:tab/>
      </w:r>
      <w:r>
        <w:rPr>
          <w:b/>
          <w:sz w:val="20"/>
        </w:rPr>
        <w:object w:dxaOrig="225" w:dyaOrig="225" w14:anchorId="1FA8E42B">
          <v:shape id="_x0000_i1153" type="#_x0000_t75" style="width:511pt;height:439pt" o:ole="">
            <v:imagedata r:id="rId73" o:title=""/>
          </v:shape>
          <w:control r:id="rId74" w:name="TextBox29" w:shapeid="_x0000_i1153"/>
        </w:object>
      </w:r>
    </w:p>
    <w:p w14:paraId="0A60F500" w14:textId="77777777" w:rsidR="006F492D" w:rsidRDefault="006F492D" w:rsidP="00E971AA">
      <w:pPr>
        <w:pStyle w:val="BodyText"/>
        <w:ind w:firstLine="720"/>
        <w:rPr>
          <w:b/>
        </w:rPr>
      </w:pPr>
    </w:p>
    <w:p w14:paraId="1B137C67" w14:textId="5614749F" w:rsidR="00431694" w:rsidRDefault="00E971AA" w:rsidP="00DD4FC9">
      <w:pPr>
        <w:pStyle w:val="BodyText"/>
        <w:ind w:firstLine="720"/>
      </w:pPr>
      <w:r>
        <w:rPr>
          <w:b/>
        </w:rPr>
        <w:t>Quantitative</w:t>
      </w:r>
      <w:r w:rsidR="006F492D">
        <w:rPr>
          <w:b/>
        </w:rPr>
        <w:t xml:space="preserve"> (TA to fill in)</w:t>
      </w:r>
      <w:r>
        <w:rPr>
          <w:b/>
        </w:rPr>
        <w:t xml:space="preserve">: </w:t>
      </w:r>
      <w:r>
        <w:t>Vehicles Miles Traveled (VMT) Density</w:t>
      </w:r>
      <w:r w:rsidR="00DD4FC9">
        <w:t xml:space="preserve"> Score</w:t>
      </w:r>
    </w:p>
    <w:p w14:paraId="03DD2BFB" w14:textId="6164EF85" w:rsidR="006F492D" w:rsidRDefault="006F492D" w:rsidP="006F492D">
      <w:pPr>
        <w:pStyle w:val="BodyText"/>
        <w:numPr>
          <w:ilvl w:val="0"/>
          <w:numId w:val="5"/>
        </w:numPr>
      </w:pPr>
      <w:r>
        <w:t>Raw Calculation:</w:t>
      </w:r>
      <w:r>
        <w:tab/>
      </w:r>
      <w:r>
        <w:object w:dxaOrig="225" w:dyaOrig="225" w14:anchorId="271D156F">
          <v:shape id="_x0000_i1155" type="#_x0000_t75" style="width:1in;height:18pt" o:ole="">
            <v:imagedata r:id="rId20" o:title=""/>
          </v:shape>
          <w:control r:id="rId75" w:name="TextBox30" w:shapeid="_x0000_i1155"/>
        </w:object>
      </w:r>
    </w:p>
    <w:p w14:paraId="6C496AB0" w14:textId="61026084" w:rsidR="006F492D" w:rsidRPr="00E971AA" w:rsidRDefault="006F492D" w:rsidP="006F492D">
      <w:pPr>
        <w:pStyle w:val="BodyText"/>
        <w:numPr>
          <w:ilvl w:val="0"/>
          <w:numId w:val="5"/>
        </w:numPr>
      </w:pPr>
      <w:r>
        <w:t>Percentile Score:</w:t>
      </w:r>
      <w:r>
        <w:tab/>
      </w:r>
      <w:r>
        <w:object w:dxaOrig="225" w:dyaOrig="225" w14:anchorId="3EAB48F7">
          <v:shape id="_x0000_i1157" type="#_x0000_t75" style="width:1in;height:18pt" o:ole="">
            <v:imagedata r:id="rId20" o:title=""/>
          </v:shape>
          <w:control r:id="rId76" w:name="TextBox31" w:shapeid="_x0000_i1157"/>
        </w:object>
      </w:r>
      <w:r>
        <w:t xml:space="preserve">  </w:t>
      </w:r>
    </w:p>
    <w:p w14:paraId="55982F1E" w14:textId="010BF5E7" w:rsidR="00EF020C" w:rsidRDefault="00EF020C">
      <w:pPr>
        <w:rPr>
          <w:b/>
        </w:rPr>
      </w:pPr>
      <w:r>
        <w:rPr>
          <w:b/>
        </w:rPr>
        <w:br w:type="page"/>
      </w:r>
    </w:p>
    <w:p w14:paraId="4A54787A" w14:textId="7A5E352D" w:rsidR="00431694" w:rsidRPr="002968AB" w:rsidRDefault="00DD4FC9" w:rsidP="00EF020C">
      <w:pPr>
        <w:pStyle w:val="Heading3"/>
      </w:pPr>
      <w:r>
        <w:lastRenderedPageBreak/>
        <w:t xml:space="preserve">Goal 2: </w:t>
      </w:r>
      <w:r w:rsidR="00F43A00" w:rsidRPr="002968AB">
        <w:t>Increase</w:t>
      </w:r>
      <w:r w:rsidR="00F43A00" w:rsidRPr="002968AB">
        <w:rPr>
          <w:spacing w:val="-4"/>
        </w:rPr>
        <w:t xml:space="preserve"> </w:t>
      </w:r>
      <w:r w:rsidR="00F43A00" w:rsidRPr="002968AB">
        <w:t>Sustainable</w:t>
      </w:r>
      <w:r w:rsidR="00F43A00" w:rsidRPr="002968AB">
        <w:rPr>
          <w:spacing w:val="2"/>
        </w:rPr>
        <w:t xml:space="preserve"> </w:t>
      </w:r>
      <w:r w:rsidR="00F43A00" w:rsidRPr="002968AB">
        <w:t>Transportation</w:t>
      </w:r>
      <w:r w:rsidR="00F43A00" w:rsidRPr="002968AB">
        <w:rPr>
          <w:spacing w:val="1"/>
        </w:rPr>
        <w:t xml:space="preserve"> </w:t>
      </w:r>
      <w:r w:rsidR="00F43A00" w:rsidRPr="002968AB">
        <w:t>Options</w:t>
      </w:r>
    </w:p>
    <w:p w14:paraId="536CFEAE" w14:textId="77777777" w:rsidR="00431694" w:rsidRDefault="00431694">
      <w:pPr>
        <w:pStyle w:val="BodyText"/>
        <w:spacing w:before="3"/>
        <w:rPr>
          <w:i/>
          <w:sz w:val="25"/>
        </w:rPr>
      </w:pPr>
    </w:p>
    <w:p w14:paraId="177340C4" w14:textId="689A355E" w:rsidR="00431694" w:rsidRDefault="00DD4FC9">
      <w:pPr>
        <w:pStyle w:val="Heading4"/>
        <w:spacing w:before="0" w:line="276" w:lineRule="auto"/>
        <w:ind w:left="480" w:right="203" w:firstLine="0"/>
        <w:rPr>
          <w:b w:val="0"/>
        </w:rPr>
      </w:pPr>
      <w:r>
        <w:t xml:space="preserve">Qualitative: </w:t>
      </w:r>
      <w:r>
        <w:rPr>
          <w:b w:val="0"/>
        </w:rPr>
        <w:t>Please explain how your project will create incentives for people taking transit, bicycling, walking, carpooling, and/or using other shared-ride options over solo driving trips?</w:t>
      </w:r>
    </w:p>
    <w:p w14:paraId="7EFE3927" w14:textId="1F3EBE53" w:rsidR="00DD4FC9" w:rsidRPr="00DD4FC9" w:rsidRDefault="00DD4FC9">
      <w:pPr>
        <w:pStyle w:val="Heading4"/>
        <w:spacing w:before="0" w:line="276" w:lineRule="auto"/>
        <w:ind w:left="480" w:right="203" w:firstLine="0"/>
        <w:rPr>
          <w:b w:val="0"/>
        </w:rPr>
      </w:pPr>
      <w:r>
        <w:rPr>
          <w:bCs w:val="0"/>
        </w:rPr>
        <w:object w:dxaOrig="225" w:dyaOrig="225" w14:anchorId="6CD93950">
          <v:shape id="_x0000_i1159" type="#_x0000_t75" style="width:515.5pt;height:487.5pt" o:ole="">
            <v:imagedata r:id="rId77" o:title=""/>
          </v:shape>
          <w:control r:id="rId78" w:name="TextBox32" w:shapeid="_x0000_i1159"/>
        </w:object>
      </w:r>
    </w:p>
    <w:p w14:paraId="7C052BE9" w14:textId="77777777" w:rsidR="00431694" w:rsidRDefault="00431694">
      <w:pPr>
        <w:pStyle w:val="BodyText"/>
      </w:pPr>
    </w:p>
    <w:p w14:paraId="4B85DB47" w14:textId="7AEAE777" w:rsidR="00DD4FC9" w:rsidRDefault="00DD4FC9" w:rsidP="00DD4FC9">
      <w:pPr>
        <w:pStyle w:val="BodyText"/>
        <w:ind w:firstLine="480"/>
      </w:pPr>
      <w:r>
        <w:rPr>
          <w:b/>
        </w:rPr>
        <w:t xml:space="preserve">Quantitative (TA to fill in): </w:t>
      </w:r>
      <w:r>
        <w:t>Active Trip Potential &amp; Proximity to High Quality Transit Composite Score</w:t>
      </w:r>
    </w:p>
    <w:p w14:paraId="693A0630" w14:textId="1D2B3446" w:rsidR="00DD4FC9" w:rsidRDefault="00DD4FC9" w:rsidP="00DD4FC9">
      <w:pPr>
        <w:pStyle w:val="BodyText"/>
        <w:numPr>
          <w:ilvl w:val="0"/>
          <w:numId w:val="5"/>
        </w:numPr>
      </w:pPr>
      <w:r>
        <w:t>Raw Calculation:</w:t>
      </w:r>
      <w:r>
        <w:tab/>
      </w:r>
      <w:r>
        <w:object w:dxaOrig="225" w:dyaOrig="225" w14:anchorId="16FC9618">
          <v:shape id="_x0000_i1161" type="#_x0000_t75" style="width:1in;height:18pt" o:ole="">
            <v:imagedata r:id="rId20" o:title=""/>
          </v:shape>
          <w:control r:id="rId79" w:name="TextBox301" w:shapeid="_x0000_i1161"/>
        </w:object>
      </w:r>
    </w:p>
    <w:p w14:paraId="720C3FA5" w14:textId="409DC7F9" w:rsidR="00DD4FC9" w:rsidRPr="00E971AA" w:rsidRDefault="00DD4FC9" w:rsidP="00DD4FC9">
      <w:pPr>
        <w:pStyle w:val="BodyText"/>
        <w:numPr>
          <w:ilvl w:val="0"/>
          <w:numId w:val="5"/>
        </w:numPr>
      </w:pPr>
      <w:r>
        <w:t>Percentile Score:</w:t>
      </w:r>
      <w:r>
        <w:tab/>
      </w:r>
      <w:r>
        <w:object w:dxaOrig="225" w:dyaOrig="225" w14:anchorId="7316C4B9">
          <v:shape id="_x0000_i1163" type="#_x0000_t75" style="width:1in;height:18pt" o:ole="">
            <v:imagedata r:id="rId20" o:title=""/>
          </v:shape>
          <w:control r:id="rId80" w:name="TextBox311" w:shapeid="_x0000_i1163"/>
        </w:object>
      </w:r>
      <w:r>
        <w:t xml:space="preserve">  </w:t>
      </w:r>
    </w:p>
    <w:p w14:paraId="03F9E771" w14:textId="77777777" w:rsidR="00DD4FC9" w:rsidRDefault="00DD4FC9">
      <w:pPr>
        <w:rPr>
          <w:b/>
          <w:bCs/>
        </w:rPr>
      </w:pPr>
      <w:r>
        <w:br w:type="page"/>
      </w:r>
    </w:p>
    <w:p w14:paraId="5B6A5AD2" w14:textId="5228A8C4" w:rsidR="00431694" w:rsidRDefault="00DD4FC9" w:rsidP="00EF020C">
      <w:pPr>
        <w:pStyle w:val="Heading3"/>
      </w:pPr>
      <w:r>
        <w:lastRenderedPageBreak/>
        <w:t xml:space="preserve">Goal 3: </w:t>
      </w:r>
      <w:r w:rsidR="00F43A00">
        <w:t>Promote</w:t>
      </w:r>
      <w:r w:rsidR="00F43A00">
        <w:rPr>
          <w:spacing w:val="-3"/>
        </w:rPr>
        <w:t xml:space="preserve"> </w:t>
      </w:r>
      <w:r w:rsidR="00F43A00">
        <w:t>Sustainability</w:t>
      </w:r>
      <w:r w:rsidR="00F43A00">
        <w:rPr>
          <w:spacing w:val="-4"/>
        </w:rPr>
        <w:t xml:space="preserve"> </w:t>
      </w:r>
      <w:r w:rsidR="00F43A00">
        <w:t>&amp;</w:t>
      </w:r>
      <w:r w:rsidR="00F43A00">
        <w:rPr>
          <w:spacing w:val="1"/>
        </w:rPr>
        <w:t xml:space="preserve"> </w:t>
      </w:r>
      <w:r w:rsidR="00F43A00">
        <w:t>Health</w:t>
      </w:r>
    </w:p>
    <w:p w14:paraId="00AEA7A1" w14:textId="77777777" w:rsidR="00431694" w:rsidRDefault="00431694">
      <w:pPr>
        <w:pStyle w:val="BodyText"/>
        <w:spacing w:before="3"/>
        <w:rPr>
          <w:b/>
          <w:i/>
          <w:sz w:val="25"/>
        </w:rPr>
      </w:pPr>
    </w:p>
    <w:p w14:paraId="181BF34A" w14:textId="43A64840" w:rsidR="00431694" w:rsidRDefault="00DD4FC9" w:rsidP="00FE431D">
      <w:pPr>
        <w:pStyle w:val="Heading4"/>
        <w:spacing w:before="0"/>
        <w:ind w:left="480" w:firstLine="0"/>
        <w:rPr>
          <w:b w:val="0"/>
        </w:rPr>
      </w:pPr>
      <w:r>
        <w:t xml:space="preserve">Qualitative: </w:t>
      </w:r>
      <w:r w:rsidR="00F43A00" w:rsidRPr="00DD4FC9">
        <w:rPr>
          <w:b w:val="0"/>
        </w:rPr>
        <w:t>Please</w:t>
      </w:r>
      <w:r w:rsidR="00F43A00" w:rsidRPr="00DD4FC9">
        <w:rPr>
          <w:b w:val="0"/>
          <w:spacing w:val="-4"/>
        </w:rPr>
        <w:t xml:space="preserve"> </w:t>
      </w:r>
      <w:r w:rsidR="00F43A00" w:rsidRPr="00DD4FC9">
        <w:rPr>
          <w:b w:val="0"/>
        </w:rPr>
        <w:t>explain</w:t>
      </w:r>
      <w:r w:rsidR="00F43A00" w:rsidRPr="00DD4FC9">
        <w:rPr>
          <w:b w:val="0"/>
          <w:spacing w:val="1"/>
        </w:rPr>
        <w:t xml:space="preserve"> </w:t>
      </w:r>
      <w:r w:rsidR="00F43A00" w:rsidRPr="00DD4FC9">
        <w:rPr>
          <w:b w:val="0"/>
        </w:rPr>
        <w:t>how your</w:t>
      </w:r>
      <w:r w:rsidR="00F43A00" w:rsidRPr="00DD4FC9">
        <w:rPr>
          <w:b w:val="0"/>
          <w:spacing w:val="-4"/>
        </w:rPr>
        <w:t xml:space="preserve"> </w:t>
      </w:r>
      <w:r w:rsidR="00F43A00" w:rsidRPr="00DD4FC9">
        <w:rPr>
          <w:b w:val="0"/>
        </w:rPr>
        <w:t>project will enhance</w:t>
      </w:r>
      <w:r w:rsidR="00F43A00" w:rsidRPr="00DD4FC9">
        <w:rPr>
          <w:b w:val="0"/>
          <w:spacing w:val="-3"/>
        </w:rPr>
        <w:t xml:space="preserve"> </w:t>
      </w:r>
      <w:r w:rsidR="00F43A00" w:rsidRPr="00DD4FC9">
        <w:rPr>
          <w:b w:val="0"/>
        </w:rPr>
        <w:t>health or</w:t>
      </w:r>
      <w:r w:rsidR="00F43A00" w:rsidRPr="00DD4FC9">
        <w:rPr>
          <w:b w:val="0"/>
          <w:spacing w:val="-4"/>
        </w:rPr>
        <w:t xml:space="preserve"> </w:t>
      </w:r>
      <w:r w:rsidR="00F43A00" w:rsidRPr="00DD4FC9">
        <w:rPr>
          <w:b w:val="0"/>
        </w:rPr>
        <w:t>safety</w:t>
      </w:r>
      <w:r w:rsidR="00FE431D">
        <w:rPr>
          <w:b w:val="0"/>
        </w:rPr>
        <w:t>.</w:t>
      </w:r>
    </w:p>
    <w:p w14:paraId="5D2EA0BB" w14:textId="37D08C2A" w:rsidR="00FE431D" w:rsidRPr="00FE431D" w:rsidRDefault="00FE431D" w:rsidP="00FE431D">
      <w:pPr>
        <w:pStyle w:val="Heading4"/>
        <w:spacing w:before="0"/>
        <w:ind w:left="480" w:firstLine="0"/>
        <w:rPr>
          <w:b w:val="0"/>
        </w:rPr>
      </w:pPr>
      <w:r>
        <w:rPr>
          <w:bCs w:val="0"/>
        </w:rPr>
        <w:object w:dxaOrig="225" w:dyaOrig="225" w14:anchorId="6955D19A">
          <v:shape id="_x0000_i1165" type="#_x0000_t75" style="width:515.5pt;height:523pt" o:ole="">
            <v:imagedata r:id="rId81" o:title=""/>
          </v:shape>
          <w:control r:id="rId82" w:name="TextBox33" w:shapeid="_x0000_i1165"/>
        </w:object>
      </w:r>
    </w:p>
    <w:p w14:paraId="1B839A95" w14:textId="77777777" w:rsidR="00DD4FC9" w:rsidRDefault="00DD4FC9" w:rsidP="00DD4FC9">
      <w:pPr>
        <w:pStyle w:val="BodyText"/>
      </w:pPr>
    </w:p>
    <w:p w14:paraId="22CE0E36" w14:textId="7CBA8E17" w:rsidR="00DD4FC9" w:rsidRDefault="00DD4FC9" w:rsidP="00DD4FC9">
      <w:pPr>
        <w:pStyle w:val="BodyText"/>
        <w:ind w:firstLine="480"/>
      </w:pPr>
      <w:r>
        <w:rPr>
          <w:b/>
        </w:rPr>
        <w:t xml:space="preserve">Quantitative (TA to fill in): </w:t>
      </w:r>
      <w:r w:rsidR="00FE431D">
        <w:t>Pollution Burden and Cardiovascular Disease</w:t>
      </w:r>
      <w:r>
        <w:t xml:space="preserve"> Composite Score</w:t>
      </w:r>
    </w:p>
    <w:p w14:paraId="5603FD6A" w14:textId="4B8B5CF1" w:rsidR="00DD4FC9" w:rsidRDefault="00DD4FC9" w:rsidP="00DD4FC9">
      <w:pPr>
        <w:pStyle w:val="BodyText"/>
        <w:numPr>
          <w:ilvl w:val="0"/>
          <w:numId w:val="5"/>
        </w:numPr>
      </w:pPr>
      <w:r>
        <w:t>Raw Calculation:</w:t>
      </w:r>
      <w:r>
        <w:tab/>
      </w:r>
      <w:r>
        <w:object w:dxaOrig="225" w:dyaOrig="225" w14:anchorId="17DF06AE">
          <v:shape id="_x0000_i1167" type="#_x0000_t75" style="width:1in;height:18pt" o:ole="">
            <v:imagedata r:id="rId20" o:title=""/>
          </v:shape>
          <w:control r:id="rId83" w:name="TextBox3011" w:shapeid="_x0000_i1167"/>
        </w:object>
      </w:r>
    </w:p>
    <w:p w14:paraId="721DB681" w14:textId="0C026E48" w:rsidR="00DD4FC9" w:rsidRPr="00E971AA" w:rsidRDefault="00DD4FC9" w:rsidP="00DD4FC9">
      <w:pPr>
        <w:pStyle w:val="BodyText"/>
        <w:numPr>
          <w:ilvl w:val="0"/>
          <w:numId w:val="5"/>
        </w:numPr>
      </w:pPr>
      <w:r>
        <w:t>Percentile Score:</w:t>
      </w:r>
      <w:r>
        <w:tab/>
      </w:r>
      <w:r>
        <w:object w:dxaOrig="225" w:dyaOrig="225" w14:anchorId="62100458">
          <v:shape id="_x0000_i1169" type="#_x0000_t75" style="width:1in;height:18pt" o:ole="">
            <v:imagedata r:id="rId20" o:title=""/>
          </v:shape>
          <w:control r:id="rId84" w:name="TextBox3111" w:shapeid="_x0000_i1169"/>
        </w:object>
      </w:r>
      <w:r>
        <w:t xml:space="preserve">  </w:t>
      </w:r>
    </w:p>
    <w:p w14:paraId="18C8C6F1" w14:textId="6AE246A8" w:rsidR="00DD4FC9" w:rsidRDefault="00DD4FC9">
      <w:pPr>
        <w:pStyle w:val="BodyText"/>
        <w:spacing w:before="2"/>
        <w:rPr>
          <w:sz w:val="28"/>
        </w:rPr>
      </w:pPr>
    </w:p>
    <w:p w14:paraId="03512AC3" w14:textId="210059C7" w:rsidR="00431694" w:rsidRPr="00FE431D" w:rsidRDefault="00FE431D" w:rsidP="00EF020C">
      <w:pPr>
        <w:pStyle w:val="Heading3"/>
      </w:pPr>
      <w:r>
        <w:br w:type="page"/>
      </w:r>
      <w:r w:rsidRPr="00FE431D">
        <w:lastRenderedPageBreak/>
        <w:t xml:space="preserve">Goal 4: </w:t>
      </w:r>
      <w:r w:rsidR="00F43A00" w:rsidRPr="00FE431D">
        <w:t>Encourage</w:t>
      </w:r>
      <w:r w:rsidR="00F43A00" w:rsidRPr="00FE431D">
        <w:rPr>
          <w:spacing w:val="-4"/>
        </w:rPr>
        <w:t xml:space="preserve"> </w:t>
      </w:r>
      <w:r w:rsidR="00F43A00" w:rsidRPr="00FE431D">
        <w:t>Economic</w:t>
      </w:r>
      <w:r w:rsidR="00F43A00" w:rsidRPr="00FE431D">
        <w:rPr>
          <w:spacing w:val="1"/>
        </w:rPr>
        <w:t xml:space="preserve"> </w:t>
      </w:r>
      <w:r w:rsidR="00F43A00" w:rsidRPr="00FE431D">
        <w:t>Development</w:t>
      </w:r>
      <w:r w:rsidR="00F43A00" w:rsidRPr="00FE431D">
        <w:rPr>
          <w:spacing w:val="1"/>
        </w:rPr>
        <w:t xml:space="preserve"> </w:t>
      </w:r>
      <w:r w:rsidR="00F43A00" w:rsidRPr="00FE431D">
        <w:t>Opportunities</w:t>
      </w:r>
    </w:p>
    <w:p w14:paraId="30DBCECD" w14:textId="77777777" w:rsidR="00FE431D" w:rsidRDefault="00FE431D" w:rsidP="00FE431D">
      <w:pPr>
        <w:spacing w:before="38"/>
        <w:ind w:left="480"/>
      </w:pPr>
    </w:p>
    <w:p w14:paraId="3E8C2CE5" w14:textId="703F1777" w:rsidR="00431694" w:rsidRDefault="00FE431D" w:rsidP="00FE431D">
      <w:pPr>
        <w:spacing w:before="38"/>
        <w:ind w:left="480"/>
      </w:pPr>
      <w:r w:rsidRPr="00FE431D">
        <w:rPr>
          <w:b/>
        </w:rPr>
        <w:t>Qualitative:</w:t>
      </w:r>
      <w:r>
        <w:t xml:space="preserve"> Please explain how your project improves access to employment, job centers, business districts, or retail opportunities. </w:t>
      </w:r>
    </w:p>
    <w:p w14:paraId="3F742E09" w14:textId="52417346" w:rsidR="00FE431D" w:rsidRDefault="00FE431D" w:rsidP="00FE431D">
      <w:pPr>
        <w:spacing w:before="38"/>
        <w:ind w:left="480"/>
      </w:pPr>
      <w:r>
        <w:object w:dxaOrig="225" w:dyaOrig="225" w14:anchorId="6A2F9CB2">
          <v:shape id="_x0000_i1171" type="#_x0000_t75" style="width:515.5pt;height:505pt" o:ole="">
            <v:imagedata r:id="rId85" o:title=""/>
          </v:shape>
          <w:control r:id="rId86" w:name="TextBox34" w:shapeid="_x0000_i1171"/>
        </w:object>
      </w:r>
    </w:p>
    <w:p w14:paraId="4C20FF69" w14:textId="60E2B116" w:rsidR="00FE431D" w:rsidRDefault="00FE431D" w:rsidP="00FE431D">
      <w:pPr>
        <w:spacing w:before="38"/>
        <w:ind w:left="480"/>
      </w:pPr>
    </w:p>
    <w:p w14:paraId="4BC521A4" w14:textId="2EEABD08" w:rsidR="00FE431D" w:rsidRDefault="00FE431D" w:rsidP="00FE431D">
      <w:pPr>
        <w:pStyle w:val="BodyText"/>
        <w:ind w:firstLine="480"/>
      </w:pPr>
      <w:r>
        <w:rPr>
          <w:b/>
        </w:rPr>
        <w:t xml:space="preserve">Quantitative (TA to fill in): </w:t>
      </w:r>
      <w:r>
        <w:t>Priority Development Areas (PDA) Score</w:t>
      </w:r>
    </w:p>
    <w:p w14:paraId="64A87A9A" w14:textId="329B9568" w:rsidR="00FE431D" w:rsidRDefault="00FE431D" w:rsidP="00FE431D">
      <w:pPr>
        <w:pStyle w:val="BodyText"/>
        <w:numPr>
          <w:ilvl w:val="0"/>
          <w:numId w:val="5"/>
        </w:numPr>
      </w:pPr>
      <w:r>
        <w:t>Raw Calculation:</w:t>
      </w:r>
      <w:r>
        <w:tab/>
      </w:r>
      <w:r>
        <w:object w:dxaOrig="225" w:dyaOrig="225" w14:anchorId="580902FD">
          <v:shape id="_x0000_i1173" type="#_x0000_t75" style="width:1in;height:18pt" o:ole="">
            <v:imagedata r:id="rId20" o:title=""/>
          </v:shape>
          <w:control r:id="rId87" w:name="TextBox30111" w:shapeid="_x0000_i1173"/>
        </w:object>
      </w:r>
    </w:p>
    <w:p w14:paraId="2E74409C" w14:textId="65DD4C95" w:rsidR="00FE431D" w:rsidRPr="00E971AA" w:rsidRDefault="00FE431D" w:rsidP="00FE431D">
      <w:pPr>
        <w:pStyle w:val="BodyText"/>
        <w:numPr>
          <w:ilvl w:val="0"/>
          <w:numId w:val="5"/>
        </w:numPr>
      </w:pPr>
      <w:r>
        <w:t>Percentile Score:</w:t>
      </w:r>
      <w:r>
        <w:tab/>
      </w:r>
      <w:r>
        <w:object w:dxaOrig="225" w:dyaOrig="225" w14:anchorId="6CC48F94">
          <v:shape id="_x0000_i1175" type="#_x0000_t75" style="width:1in;height:18pt" o:ole="">
            <v:imagedata r:id="rId20" o:title=""/>
          </v:shape>
          <w:control r:id="rId88" w:name="TextBox31111" w:shapeid="_x0000_i1175"/>
        </w:object>
      </w:r>
      <w:r>
        <w:t xml:space="preserve">  </w:t>
      </w:r>
    </w:p>
    <w:p w14:paraId="73B07154" w14:textId="77777777" w:rsidR="00FE431D" w:rsidRDefault="00FE431D" w:rsidP="00FE431D">
      <w:pPr>
        <w:spacing w:before="38"/>
        <w:ind w:left="480"/>
      </w:pPr>
    </w:p>
    <w:p w14:paraId="74395512" w14:textId="77777777" w:rsidR="00FE431D" w:rsidRDefault="00FE431D">
      <w:pPr>
        <w:pStyle w:val="Heading3"/>
      </w:pPr>
    </w:p>
    <w:p w14:paraId="7C0E4326" w14:textId="01402518" w:rsidR="00431694" w:rsidRDefault="00FE431D" w:rsidP="00EC289D">
      <w:pPr>
        <w:pStyle w:val="Heading2"/>
      </w:pPr>
      <w:r>
        <w:br w:type="page"/>
      </w:r>
      <w:r w:rsidR="00F43A00">
        <w:lastRenderedPageBreak/>
        <w:t>EFFECTIVENESS</w:t>
      </w:r>
    </w:p>
    <w:p w14:paraId="4A32FC6B" w14:textId="775A6588" w:rsidR="00431694" w:rsidRPr="002968AB" w:rsidRDefault="00F43A00" w:rsidP="000478C8">
      <w:pPr>
        <w:ind w:left="90"/>
      </w:pPr>
      <w:r w:rsidRPr="002968AB">
        <w:t>Effectiveness will address how the project will demonstrate success and track that over time. Recognizing the wide variation of eligible project types, applicants will give a proposal depending on the strategy/project applied.</w:t>
      </w:r>
    </w:p>
    <w:p w14:paraId="7CFBEFD1" w14:textId="77777777" w:rsidR="000478C8" w:rsidRDefault="000478C8" w:rsidP="000478C8">
      <w:pPr>
        <w:pStyle w:val="BodyText"/>
        <w:spacing w:before="85" w:line="276" w:lineRule="auto"/>
        <w:ind w:left="480" w:right="687"/>
      </w:pPr>
    </w:p>
    <w:p w14:paraId="685C85A1" w14:textId="3D2513C1" w:rsidR="00F72A25" w:rsidRDefault="003F7623" w:rsidP="000478C8">
      <w:pPr>
        <w:pStyle w:val="BodyText"/>
        <w:spacing w:before="85" w:line="276" w:lineRule="auto"/>
        <w:ind w:left="480" w:right="687"/>
      </w:pPr>
      <w:r>
        <w:t xml:space="preserve">How do you propose to evaluate the success of the project? </w:t>
      </w:r>
      <w:r w:rsidR="00F72A25">
        <w:t>What</w:t>
      </w:r>
      <w:r w:rsidR="00F72A25">
        <w:rPr>
          <w:spacing w:val="-1"/>
        </w:rPr>
        <w:t xml:space="preserve"> </w:t>
      </w:r>
      <w:r w:rsidR="00F72A25">
        <w:t>outcomes</w:t>
      </w:r>
      <w:r w:rsidR="00F72A25">
        <w:rPr>
          <w:spacing w:val="-1"/>
        </w:rPr>
        <w:t xml:space="preserve"> </w:t>
      </w:r>
      <w:r w:rsidR="00F72A25">
        <w:t>does</w:t>
      </w:r>
      <w:r w:rsidR="00F72A25">
        <w:rPr>
          <w:spacing w:val="-1"/>
        </w:rPr>
        <w:t xml:space="preserve"> </w:t>
      </w:r>
      <w:r w:rsidR="00F72A25">
        <w:t>the project</w:t>
      </w:r>
      <w:r w:rsidR="00F72A25">
        <w:rPr>
          <w:spacing w:val="-1"/>
        </w:rPr>
        <w:t xml:space="preserve"> </w:t>
      </w:r>
      <w:r w:rsidR="00F72A25">
        <w:t>aim</w:t>
      </w:r>
      <w:r w:rsidR="00F72A25">
        <w:rPr>
          <w:spacing w:val="-1"/>
        </w:rPr>
        <w:t xml:space="preserve"> </w:t>
      </w:r>
      <w:r w:rsidR="00F72A25">
        <w:t>to achieve?</w:t>
      </w:r>
      <w:r w:rsidR="00F72A25">
        <w:rPr>
          <w:spacing w:val="-1"/>
        </w:rPr>
        <w:t xml:space="preserve"> </w:t>
      </w:r>
      <w:r w:rsidR="00F72A25">
        <w:t>What</w:t>
      </w:r>
      <w:r w:rsidR="00F72A25">
        <w:rPr>
          <w:spacing w:val="-1"/>
        </w:rPr>
        <w:t xml:space="preserve"> </w:t>
      </w:r>
      <w:r w:rsidR="00F72A25">
        <w:t>metrics do</w:t>
      </w:r>
      <w:r w:rsidR="00F72A25">
        <w:rPr>
          <w:spacing w:val="-1"/>
        </w:rPr>
        <w:t xml:space="preserve"> </w:t>
      </w:r>
      <w:r w:rsidR="00F72A25">
        <w:t>you</w:t>
      </w:r>
      <w:r w:rsidR="00F72A25">
        <w:rPr>
          <w:spacing w:val="-1"/>
        </w:rPr>
        <w:t xml:space="preserve"> </w:t>
      </w:r>
      <w:r w:rsidR="00F72A25">
        <w:t>propose to</w:t>
      </w:r>
      <w:r w:rsidR="00F72A25">
        <w:rPr>
          <w:spacing w:val="-1"/>
        </w:rPr>
        <w:t xml:space="preserve"> </w:t>
      </w:r>
      <w:r w:rsidR="00F72A25">
        <w:t>deploy</w:t>
      </w:r>
      <w:r w:rsidR="00F72A25">
        <w:rPr>
          <w:spacing w:val="2"/>
        </w:rPr>
        <w:t xml:space="preserve"> </w:t>
      </w:r>
      <w:r w:rsidR="00F72A25">
        <w:t>to track</w:t>
      </w:r>
      <w:r w:rsidR="00F72A25">
        <w:rPr>
          <w:spacing w:val="-1"/>
        </w:rPr>
        <w:t xml:space="preserve"> </w:t>
      </w:r>
      <w:r w:rsidR="00F72A25">
        <w:t>the</w:t>
      </w:r>
      <w:r w:rsidR="00F72A25">
        <w:rPr>
          <w:spacing w:val="-1"/>
        </w:rPr>
        <w:t xml:space="preserve"> </w:t>
      </w:r>
      <w:r w:rsidR="00B744F7">
        <w:t>project’s objectives that</w:t>
      </w:r>
      <w:r w:rsidR="000478C8">
        <w:t xml:space="preserve"> could include Vehicle Miles Traveled reductions or Greenhouse Gas reductions</w:t>
      </w:r>
      <w:r w:rsidR="00F72A25">
        <w:t>? Please propose metrics that can be tracked (e.g. number of transit passes distributed in equity</w:t>
      </w:r>
      <w:r w:rsidR="00F72A25">
        <w:rPr>
          <w:spacing w:val="1"/>
        </w:rPr>
        <w:t xml:space="preserve"> </w:t>
      </w:r>
      <w:r w:rsidR="00F72A25">
        <w:t>communities, construction of</w:t>
      </w:r>
      <w:r w:rsidR="00F72A25">
        <w:rPr>
          <w:spacing w:val="-4"/>
        </w:rPr>
        <w:t xml:space="preserve"> </w:t>
      </w:r>
      <w:r w:rsidR="00F72A25">
        <w:t>the scope of</w:t>
      </w:r>
      <w:r w:rsidR="00F72A25">
        <w:rPr>
          <w:spacing w:val="-4"/>
        </w:rPr>
        <w:t xml:space="preserve"> </w:t>
      </w:r>
      <w:r w:rsidR="00F72A25">
        <w:t>work within</w:t>
      </w:r>
      <w:r w:rsidR="00F72A25">
        <w:rPr>
          <w:spacing w:val="-4"/>
        </w:rPr>
        <w:t xml:space="preserve"> </w:t>
      </w:r>
      <w:r w:rsidR="00F72A25">
        <w:t>schedule,</w:t>
      </w:r>
      <w:r w:rsidR="00F72A25">
        <w:rPr>
          <w:spacing w:val="3"/>
        </w:rPr>
        <w:t xml:space="preserve"> </w:t>
      </w:r>
      <w:r w:rsidR="00F72A25">
        <w:t>etc.)</w:t>
      </w:r>
      <w:r w:rsidR="000478C8">
        <w:t xml:space="preserve">. </w:t>
      </w:r>
    </w:p>
    <w:p w14:paraId="25A669EB" w14:textId="3401F3A0" w:rsidR="000478C8" w:rsidRDefault="000478C8" w:rsidP="000478C8">
      <w:pPr>
        <w:pStyle w:val="BodyText"/>
        <w:spacing w:before="85" w:line="276" w:lineRule="auto"/>
        <w:ind w:left="480" w:right="687"/>
      </w:pPr>
      <w:r>
        <w:object w:dxaOrig="225" w:dyaOrig="225" w14:anchorId="613ACFCA">
          <v:shape id="_x0000_i1177" type="#_x0000_t75" style="width:515.5pt;height:127pt" o:ole="">
            <v:imagedata r:id="rId89" o:title=""/>
          </v:shape>
          <w:control r:id="rId90" w:name="TextBox35" w:shapeid="_x0000_i1177"/>
        </w:object>
      </w:r>
    </w:p>
    <w:p w14:paraId="210A7934" w14:textId="77777777" w:rsidR="00431694" w:rsidRDefault="00431694">
      <w:pPr>
        <w:pStyle w:val="BodyText"/>
        <w:spacing w:before="2"/>
        <w:rPr>
          <w:sz w:val="25"/>
        </w:rPr>
      </w:pPr>
    </w:p>
    <w:p w14:paraId="5E9039FB" w14:textId="77777777" w:rsidR="000478C8" w:rsidRDefault="00F43A00" w:rsidP="000478C8">
      <w:pPr>
        <w:tabs>
          <w:tab w:val="left" w:pos="726"/>
        </w:tabs>
        <w:ind w:left="480"/>
      </w:pPr>
      <w:r>
        <w:t>Is this</w:t>
      </w:r>
      <w:r w:rsidRPr="000478C8">
        <w:rPr>
          <w:spacing w:val="5"/>
        </w:rPr>
        <w:t xml:space="preserve"> </w:t>
      </w:r>
      <w:r>
        <w:t>project</w:t>
      </w:r>
      <w:r w:rsidRPr="000478C8">
        <w:rPr>
          <w:spacing w:val="-6"/>
        </w:rPr>
        <w:t xml:space="preserve"> </w:t>
      </w:r>
      <w:r>
        <w:t>identified</w:t>
      </w:r>
      <w:r w:rsidRPr="000478C8">
        <w:rPr>
          <w:spacing w:val="-4"/>
        </w:rPr>
        <w:t xml:space="preserve"> </w:t>
      </w:r>
      <w:r>
        <w:t>in</w:t>
      </w:r>
      <w:r w:rsidRPr="000478C8">
        <w:rPr>
          <w:spacing w:val="1"/>
        </w:rPr>
        <w:t xml:space="preserve"> </w:t>
      </w:r>
      <w:r>
        <w:t>a</w:t>
      </w:r>
      <w:r w:rsidRPr="000478C8">
        <w:rPr>
          <w:spacing w:val="1"/>
        </w:rPr>
        <w:t xml:space="preserve"> </w:t>
      </w:r>
      <w:r>
        <w:t>local,</w:t>
      </w:r>
      <w:r w:rsidRPr="000478C8">
        <w:rPr>
          <w:spacing w:val="1"/>
        </w:rPr>
        <w:t xml:space="preserve"> </w:t>
      </w:r>
      <w:r>
        <w:t>countywide or</w:t>
      </w:r>
      <w:r w:rsidRPr="000478C8">
        <w:rPr>
          <w:spacing w:val="1"/>
        </w:rPr>
        <w:t xml:space="preserve"> </w:t>
      </w:r>
      <w:r>
        <w:t>regional</w:t>
      </w:r>
      <w:r w:rsidRPr="000478C8">
        <w:rPr>
          <w:spacing w:val="1"/>
        </w:rPr>
        <w:t xml:space="preserve"> </w:t>
      </w:r>
      <w:r>
        <w:t>planning</w:t>
      </w:r>
      <w:r w:rsidRPr="000478C8">
        <w:rPr>
          <w:spacing w:val="-3"/>
        </w:rPr>
        <w:t xml:space="preserve"> </w:t>
      </w:r>
      <w:r>
        <w:t>document?</w:t>
      </w:r>
      <w:r w:rsidRPr="000478C8">
        <w:rPr>
          <w:spacing w:val="1"/>
        </w:rPr>
        <w:t xml:space="preserve"> </w:t>
      </w:r>
      <w:r>
        <w:t>If</w:t>
      </w:r>
      <w:r w:rsidRPr="000478C8">
        <w:rPr>
          <w:spacing w:val="1"/>
        </w:rPr>
        <w:t xml:space="preserve"> </w:t>
      </w:r>
      <w:r>
        <w:t>so</w:t>
      </w:r>
      <w:r w:rsidR="000478C8">
        <w:t>,</w:t>
      </w:r>
      <w:r w:rsidRPr="000478C8">
        <w:rPr>
          <w:spacing w:val="1"/>
        </w:rPr>
        <w:t xml:space="preserve"> </w:t>
      </w:r>
      <w:r>
        <w:t xml:space="preserve">please </w:t>
      </w:r>
      <w:r w:rsidR="000478C8">
        <w:t>describe below and include if project is listed in a TDM plan and/or is listed as a high priority.</w:t>
      </w:r>
    </w:p>
    <w:p w14:paraId="29D87BAF" w14:textId="51598DFF" w:rsidR="00431694" w:rsidRDefault="000478C8" w:rsidP="000478C8">
      <w:pPr>
        <w:tabs>
          <w:tab w:val="left" w:pos="726"/>
        </w:tabs>
        <w:ind w:left="480"/>
      </w:pPr>
      <w:r>
        <w:object w:dxaOrig="225" w:dyaOrig="225" w14:anchorId="3B296E35">
          <v:shape id="_x0000_i1179" type="#_x0000_t75" style="width:515.5pt;height:94pt" o:ole="">
            <v:imagedata r:id="rId91" o:title=""/>
          </v:shape>
          <w:control r:id="rId92" w:name="TextBox36" w:shapeid="_x0000_i1179"/>
        </w:object>
      </w:r>
    </w:p>
    <w:p w14:paraId="5152D914" w14:textId="77777777" w:rsidR="000478C8" w:rsidRDefault="000478C8">
      <w:pPr>
        <w:pStyle w:val="BodyText"/>
        <w:spacing w:before="101" w:line="276" w:lineRule="auto"/>
        <w:ind w:left="480" w:right="238"/>
      </w:pPr>
    </w:p>
    <w:p w14:paraId="17262259" w14:textId="07D1009C" w:rsidR="00431694" w:rsidRDefault="008037D0" w:rsidP="000478C8">
      <w:pPr>
        <w:ind w:left="480"/>
      </w:pPr>
      <w:r w:rsidRPr="000478C8">
        <w:rPr>
          <w:rFonts w:cs="Arial"/>
        </w:rPr>
        <w:t xml:space="preserve">Describe how the project </w:t>
      </w:r>
      <w:r w:rsidR="003F7623" w:rsidRPr="000478C8">
        <w:rPr>
          <w:rFonts w:cs="Arial"/>
        </w:rPr>
        <w:t xml:space="preserve">will provide a level of benefit in line with the amount of funding requested (i.e. “Bang for the buck”). High-cost projects should discuss safety and mobility benefits that cannot be accomplished by less expensive solutions or </w:t>
      </w:r>
      <w:r w:rsidR="00B744F7" w:rsidRPr="000478C8">
        <w:rPr>
          <w:rFonts w:cs="Arial"/>
        </w:rPr>
        <w:t>life cycle</w:t>
      </w:r>
      <w:r w:rsidR="003F7623" w:rsidRPr="000478C8">
        <w:rPr>
          <w:rFonts w:cs="Arial"/>
        </w:rPr>
        <w:t xml:space="preserve"> cost savings due to reduced maintenance/operations costs</w:t>
      </w:r>
    </w:p>
    <w:p w14:paraId="7A03901A" w14:textId="38C44E7F" w:rsidR="000478C8" w:rsidRDefault="000478C8" w:rsidP="000478C8">
      <w:pPr>
        <w:ind w:left="480"/>
        <w:sectPr w:rsidR="000478C8">
          <w:pgSz w:w="12240" w:h="15840"/>
          <w:pgMar w:top="1020" w:right="580" w:bottom="280" w:left="600" w:header="720" w:footer="720" w:gutter="0"/>
          <w:cols w:space="720"/>
        </w:sectPr>
      </w:pPr>
      <w:r>
        <w:object w:dxaOrig="225" w:dyaOrig="225" w14:anchorId="47D0F8FD">
          <v:shape id="_x0000_i1181" type="#_x0000_t75" style="width:515.5pt;height:187pt" o:ole="">
            <v:imagedata r:id="rId93" o:title=""/>
          </v:shape>
          <w:control r:id="rId94" w:name="TextBox37" w:shapeid="_x0000_i1181"/>
        </w:object>
      </w:r>
    </w:p>
    <w:p w14:paraId="09AF8CC7" w14:textId="77777777" w:rsidR="00431694" w:rsidRDefault="00431694">
      <w:pPr>
        <w:pStyle w:val="BodyText"/>
      </w:pPr>
    </w:p>
    <w:p w14:paraId="2EB875C7" w14:textId="77777777" w:rsidR="00431694" w:rsidRDefault="00431694">
      <w:pPr>
        <w:pStyle w:val="BodyText"/>
        <w:spacing w:before="0"/>
        <w:rPr>
          <w:sz w:val="14"/>
        </w:rPr>
      </w:pPr>
    </w:p>
    <w:p w14:paraId="758B11B5" w14:textId="77777777" w:rsidR="00431694" w:rsidRDefault="00F43A00" w:rsidP="00394A48">
      <w:pPr>
        <w:pStyle w:val="Heading2"/>
      </w:pPr>
      <w:r>
        <w:t>EQUITY</w:t>
      </w:r>
    </w:p>
    <w:p w14:paraId="7862CA83" w14:textId="208294BD" w:rsidR="00F72A25" w:rsidRPr="002968AB" w:rsidRDefault="00F72A25" w:rsidP="00170291">
      <w:pPr>
        <w:ind w:left="90"/>
      </w:pPr>
      <w:r w:rsidRPr="002968AB">
        <w:t xml:space="preserve">Equity can be complicated first by how to define it as well as who is included and who is not. Transportation equity for this application is measured two ways: location-based and user-based equity. Location-based estimates focus on populations, benefits and costs by geography, typically using concentration approach at the census tract level. </w:t>
      </w:r>
      <w:r w:rsidR="00394A48">
        <w:t xml:space="preserve">The TA grants analysis tool will auto-calculate the location-based score and will be filled in by TA staff. </w:t>
      </w:r>
      <w:r w:rsidRPr="002968AB">
        <w:t xml:space="preserve">A user-based approach starts with the recognition that not everyone can use the system the same way. Target groups using this type of analysis may include older adults and people with disabilities or low-income households (who may or may not live in an area of high concentration of low-income households). </w:t>
      </w:r>
    </w:p>
    <w:p w14:paraId="3D5F3DCE" w14:textId="77777777" w:rsidR="00F72A25" w:rsidRDefault="00F72A25" w:rsidP="00394A48">
      <w:pPr>
        <w:spacing w:before="121" w:line="276" w:lineRule="auto"/>
        <w:ind w:right="391"/>
        <w:rPr>
          <w:b/>
        </w:rPr>
      </w:pPr>
    </w:p>
    <w:p w14:paraId="7ED344FC" w14:textId="19D9EB1E" w:rsidR="00170291" w:rsidRDefault="00F43A00">
      <w:pPr>
        <w:spacing w:before="121" w:line="276" w:lineRule="auto"/>
        <w:ind w:left="120" w:right="391"/>
        <w:rPr>
          <w:b/>
        </w:rPr>
      </w:pPr>
      <w:r>
        <w:rPr>
          <w:b/>
        </w:rPr>
        <w:t xml:space="preserve">Location-based: </w:t>
      </w:r>
      <w:r w:rsidR="00170291">
        <w:rPr>
          <w:b/>
        </w:rPr>
        <w:t>Quantitative Score (TA to Fill In)</w:t>
      </w:r>
    </w:p>
    <w:p w14:paraId="7333325B" w14:textId="55D8FB22" w:rsidR="00431694" w:rsidRPr="00170291" w:rsidRDefault="00170291">
      <w:pPr>
        <w:spacing w:before="121" w:line="276" w:lineRule="auto"/>
        <w:ind w:left="120" w:right="391"/>
      </w:pPr>
      <w:r w:rsidRPr="00170291">
        <w:t xml:space="preserve">What percent of your </w:t>
      </w:r>
      <w:r w:rsidR="00F43A00" w:rsidRPr="00170291">
        <w:t>project’s geographic extent fall</w:t>
      </w:r>
      <w:r w:rsidRPr="00170291">
        <w:t>s</w:t>
      </w:r>
      <w:r w:rsidR="00F43A00" w:rsidRPr="00170291">
        <w:t xml:space="preserve"> within SamTrans</w:t>
      </w:r>
      <w:r w:rsidR="00F43A00" w:rsidRPr="00170291">
        <w:rPr>
          <w:spacing w:val="-1"/>
        </w:rPr>
        <w:t xml:space="preserve"> </w:t>
      </w:r>
      <w:r w:rsidR="00F43A00" w:rsidRPr="00170291">
        <w:t>Equity Indicators tract</w:t>
      </w:r>
      <w:r w:rsidRPr="00170291">
        <w:t xml:space="preserve"> compared with all other submitted projects</w:t>
      </w:r>
      <w:r w:rsidR="00F43A00" w:rsidRPr="00170291">
        <w:t>?</w:t>
      </w:r>
      <w:r w:rsidR="00F43A00" w:rsidRPr="00170291">
        <w:rPr>
          <w:spacing w:val="-1"/>
        </w:rPr>
        <w:t xml:space="preserve"> </w:t>
      </w:r>
      <w:r w:rsidR="00F43A00" w:rsidRPr="00170291">
        <w:t>The SamTrans Equity</w:t>
      </w:r>
      <w:r w:rsidR="00F43A00" w:rsidRPr="00170291">
        <w:rPr>
          <w:spacing w:val="-1"/>
        </w:rPr>
        <w:t xml:space="preserve"> </w:t>
      </w:r>
      <w:r w:rsidR="00F43A00" w:rsidRPr="00170291">
        <w:t>Zone applies to</w:t>
      </w:r>
      <w:r w:rsidR="00F43A00" w:rsidRPr="00170291">
        <w:rPr>
          <w:spacing w:val="-5"/>
        </w:rPr>
        <w:t xml:space="preserve"> </w:t>
      </w:r>
      <w:r w:rsidR="00F43A00" w:rsidRPr="00170291">
        <w:t>tracts</w:t>
      </w:r>
      <w:r w:rsidR="00F43A00" w:rsidRPr="00170291">
        <w:rPr>
          <w:spacing w:val="-1"/>
        </w:rPr>
        <w:t xml:space="preserve"> </w:t>
      </w:r>
      <w:r w:rsidR="00F43A00" w:rsidRPr="00170291">
        <w:t>with the lowest</w:t>
      </w:r>
      <w:r w:rsidR="00F43A00" w:rsidRPr="00170291">
        <w:rPr>
          <w:spacing w:val="-5"/>
        </w:rPr>
        <w:t xml:space="preserve"> </w:t>
      </w:r>
      <w:r w:rsidR="00F43A00" w:rsidRPr="00170291">
        <w:t>two</w:t>
      </w:r>
      <w:r w:rsidR="00F43A00" w:rsidRPr="00170291">
        <w:rPr>
          <w:spacing w:val="-4"/>
        </w:rPr>
        <w:t xml:space="preserve"> </w:t>
      </w:r>
      <w:r w:rsidR="00F43A00" w:rsidRPr="00170291">
        <w:t>quartiles of the</w:t>
      </w:r>
      <w:r w:rsidR="00F43A00" w:rsidRPr="00170291">
        <w:rPr>
          <w:spacing w:val="-1"/>
        </w:rPr>
        <w:t xml:space="preserve"> </w:t>
      </w:r>
      <w:r w:rsidR="00F43A00" w:rsidRPr="00170291">
        <w:t>Transit Equity</w:t>
      </w:r>
      <w:r w:rsidR="00F43A00" w:rsidRPr="00170291">
        <w:rPr>
          <w:spacing w:val="-41"/>
        </w:rPr>
        <w:t xml:space="preserve"> </w:t>
      </w:r>
      <w:r w:rsidR="00F43A00" w:rsidRPr="00170291">
        <w:t>Index.</w:t>
      </w:r>
      <w:r>
        <w:t xml:space="preserve"> Projects will also list if they affect MTC Equity Priority Communities (EPC).</w:t>
      </w:r>
    </w:p>
    <w:p w14:paraId="3064F1B1" w14:textId="0ABF319B" w:rsidR="00170291" w:rsidRDefault="00170291" w:rsidP="00170291">
      <w:pPr>
        <w:pStyle w:val="BodyText"/>
        <w:numPr>
          <w:ilvl w:val="0"/>
          <w:numId w:val="5"/>
        </w:numPr>
      </w:pPr>
      <w:r>
        <w:t xml:space="preserve">MTC Equity Priority Community – Yes </w:t>
      </w:r>
      <w:sdt>
        <w:sdtPr>
          <w:id w:val="-119915889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No</w:t>
      </w:r>
      <w:sdt>
        <w:sdtPr>
          <w:id w:val="168239502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37F6B3E" w14:textId="29EFDC9A" w:rsidR="00170291" w:rsidRDefault="00170291" w:rsidP="00170291">
      <w:pPr>
        <w:pStyle w:val="BodyText"/>
        <w:numPr>
          <w:ilvl w:val="0"/>
          <w:numId w:val="5"/>
        </w:numPr>
      </w:pPr>
      <w:r>
        <w:t>Raw Calculation:</w:t>
      </w:r>
      <w:r>
        <w:tab/>
      </w:r>
      <w:r>
        <w:object w:dxaOrig="225" w:dyaOrig="225" w14:anchorId="6994FF91">
          <v:shape id="_x0000_i1183" type="#_x0000_t75" style="width:1in;height:18pt" o:ole="">
            <v:imagedata r:id="rId20" o:title=""/>
          </v:shape>
          <w:control r:id="rId95" w:name="TextBox301111" w:shapeid="_x0000_i1183"/>
        </w:object>
      </w:r>
    </w:p>
    <w:p w14:paraId="0A41F488" w14:textId="0F4217A6" w:rsidR="00170291" w:rsidRPr="00E971AA" w:rsidRDefault="00170291" w:rsidP="00170291">
      <w:pPr>
        <w:pStyle w:val="BodyText"/>
        <w:numPr>
          <w:ilvl w:val="0"/>
          <w:numId w:val="5"/>
        </w:numPr>
      </w:pPr>
      <w:r>
        <w:t>Percentile Score:</w:t>
      </w:r>
      <w:r>
        <w:tab/>
      </w:r>
      <w:r>
        <w:object w:dxaOrig="225" w:dyaOrig="225" w14:anchorId="141D4F7F">
          <v:shape id="_x0000_i1185" type="#_x0000_t75" style="width:1in;height:18pt" o:ole="">
            <v:imagedata r:id="rId20" o:title=""/>
          </v:shape>
          <w:control r:id="rId96" w:name="TextBox311111" w:shapeid="_x0000_i1185"/>
        </w:object>
      </w:r>
      <w:r>
        <w:t xml:space="preserve">  </w:t>
      </w:r>
    </w:p>
    <w:p w14:paraId="516767FB" w14:textId="77777777" w:rsidR="00431694" w:rsidRDefault="00431694">
      <w:pPr>
        <w:pStyle w:val="BodyText"/>
        <w:spacing w:before="6"/>
        <w:rPr>
          <w:i/>
          <w:sz w:val="28"/>
        </w:rPr>
      </w:pPr>
    </w:p>
    <w:p w14:paraId="46FCC6DF" w14:textId="77777777" w:rsidR="00170291" w:rsidRDefault="00170291">
      <w:pPr>
        <w:rPr>
          <w:b/>
        </w:rPr>
      </w:pPr>
      <w:r>
        <w:rPr>
          <w:b/>
        </w:rPr>
        <w:br w:type="page"/>
      </w:r>
    </w:p>
    <w:p w14:paraId="070CDBFF" w14:textId="58B8DCD5" w:rsidR="00431694" w:rsidRDefault="00F43A00">
      <w:pPr>
        <w:pStyle w:val="BodyText"/>
        <w:spacing w:line="276" w:lineRule="auto"/>
        <w:ind w:left="119" w:right="302"/>
      </w:pPr>
      <w:r>
        <w:rPr>
          <w:b/>
        </w:rPr>
        <w:lastRenderedPageBreak/>
        <w:t xml:space="preserve">User-based: </w:t>
      </w:r>
      <w:r>
        <w:t>Equity can cover a spectrum of needs and evaluated several ways. Three equity framings are provided</w:t>
      </w:r>
      <w:r>
        <w:rPr>
          <w:spacing w:val="1"/>
        </w:rPr>
        <w:t xml:space="preserve"> </w:t>
      </w:r>
      <w:r>
        <w:t>below.</w:t>
      </w:r>
      <w:r>
        <w:rPr>
          <w:spacing w:val="1"/>
        </w:rPr>
        <w:t xml:space="preserve"> </w:t>
      </w:r>
      <w:r>
        <w:t>Please</w:t>
      </w:r>
      <w:r>
        <w:rPr>
          <w:spacing w:val="-1"/>
        </w:rPr>
        <w:t xml:space="preserve"> </w:t>
      </w:r>
      <w:r>
        <w:t>describe</w:t>
      </w:r>
      <w:r>
        <w:rPr>
          <w:spacing w:val="-1"/>
        </w:rPr>
        <w:t xml:space="preserve"> </w:t>
      </w:r>
      <w:r>
        <w:t>how</w:t>
      </w:r>
      <w:r>
        <w:rPr>
          <w:spacing w:val="-1"/>
        </w:rPr>
        <w:t xml:space="preserve"> </w:t>
      </w:r>
      <w:r>
        <w:t>the</w:t>
      </w:r>
      <w:r>
        <w:rPr>
          <w:spacing w:val="-1"/>
        </w:rPr>
        <w:t xml:space="preserve"> </w:t>
      </w:r>
      <w:r w:rsidR="00170291">
        <w:t>project</w:t>
      </w:r>
      <w:r>
        <w:rPr>
          <w:spacing w:val="-1"/>
        </w:rPr>
        <w:t xml:space="preserve"> </w:t>
      </w:r>
      <w:r>
        <w:t>considers</w:t>
      </w:r>
      <w:r>
        <w:rPr>
          <w:spacing w:val="-1"/>
        </w:rPr>
        <w:t xml:space="preserve"> </w:t>
      </w:r>
      <w:r>
        <w:t>equity</w:t>
      </w:r>
      <w:r>
        <w:rPr>
          <w:spacing w:val="3"/>
        </w:rPr>
        <w:t xml:space="preserve"> </w:t>
      </w:r>
      <w:r>
        <w:t>under</w:t>
      </w:r>
      <w:r>
        <w:rPr>
          <w:spacing w:val="-1"/>
        </w:rPr>
        <w:t xml:space="preserve"> </w:t>
      </w:r>
      <w:r>
        <w:rPr>
          <w:u w:val="single"/>
        </w:rPr>
        <w:t>at</w:t>
      </w:r>
      <w:r>
        <w:rPr>
          <w:spacing w:val="-1"/>
          <w:u w:val="single"/>
        </w:rPr>
        <w:t xml:space="preserve"> </w:t>
      </w:r>
      <w:r>
        <w:rPr>
          <w:u w:val="single"/>
        </w:rPr>
        <w:t>least</w:t>
      </w:r>
      <w:r>
        <w:rPr>
          <w:spacing w:val="-1"/>
          <w:u w:val="single"/>
        </w:rPr>
        <w:t xml:space="preserve"> </w:t>
      </w:r>
      <w:r>
        <w:rPr>
          <w:u w:val="single"/>
        </w:rPr>
        <w:t>one</w:t>
      </w:r>
      <w:r>
        <w:rPr>
          <w:spacing w:val="-6"/>
        </w:rPr>
        <w:t xml:space="preserve"> </w:t>
      </w:r>
      <w:r>
        <w:t>user-based</w:t>
      </w:r>
      <w:r>
        <w:rPr>
          <w:spacing w:val="-1"/>
        </w:rPr>
        <w:t xml:space="preserve"> </w:t>
      </w:r>
      <w:r>
        <w:t>framing</w:t>
      </w:r>
      <w:r w:rsidR="00170291">
        <w:t>s</w:t>
      </w:r>
      <w:r>
        <w:rPr>
          <w:spacing w:val="-1"/>
        </w:rPr>
        <w:t xml:space="preserve"> </w:t>
      </w:r>
      <w:r w:rsidR="00170291">
        <w:t>below. Bonus points may be given for consider more than framing.</w:t>
      </w:r>
    </w:p>
    <w:p w14:paraId="13606C4E" w14:textId="77777777" w:rsidR="00431694" w:rsidRDefault="00F43A00">
      <w:pPr>
        <w:pStyle w:val="ListParagraph"/>
        <w:numPr>
          <w:ilvl w:val="0"/>
          <w:numId w:val="1"/>
        </w:numPr>
        <w:tabs>
          <w:tab w:val="left" w:pos="839"/>
          <w:tab w:val="left" w:pos="840"/>
        </w:tabs>
        <w:spacing w:line="276" w:lineRule="auto"/>
        <w:ind w:right="228"/>
      </w:pPr>
      <w:r>
        <w:rPr>
          <w:b/>
          <w:i/>
        </w:rPr>
        <w:t>Progressive</w:t>
      </w:r>
      <w:r>
        <w:rPr>
          <w:b/>
          <w:i/>
          <w:spacing w:val="-1"/>
        </w:rPr>
        <w:t xml:space="preserve"> </w:t>
      </w:r>
      <w:r>
        <w:rPr>
          <w:b/>
          <w:i/>
        </w:rPr>
        <w:t>with respect</w:t>
      </w:r>
      <w:r>
        <w:rPr>
          <w:b/>
          <w:i/>
          <w:spacing w:val="-3"/>
        </w:rPr>
        <w:t xml:space="preserve"> </w:t>
      </w:r>
      <w:r>
        <w:rPr>
          <w:b/>
          <w:i/>
        </w:rPr>
        <w:t>to income</w:t>
      </w:r>
      <w:r>
        <w:rPr>
          <w:b/>
          <w:i/>
          <w:spacing w:val="-4"/>
        </w:rPr>
        <w:t xml:space="preserve"> </w:t>
      </w:r>
      <w:r>
        <w:rPr>
          <w:i/>
        </w:rPr>
        <w:t>-</w:t>
      </w:r>
      <w:r>
        <w:rPr>
          <w:i/>
          <w:spacing w:val="-3"/>
        </w:rPr>
        <w:t xml:space="preserve"> </w:t>
      </w:r>
      <w:r>
        <w:t>This</w:t>
      </w:r>
      <w:r>
        <w:rPr>
          <w:spacing w:val="2"/>
        </w:rPr>
        <w:t xml:space="preserve"> </w:t>
      </w:r>
      <w:r>
        <w:t>reflects whether</w:t>
      </w:r>
      <w:r>
        <w:rPr>
          <w:spacing w:val="-6"/>
        </w:rPr>
        <w:t xml:space="preserve"> </w:t>
      </w:r>
      <w:r>
        <w:t>a strategy increases</w:t>
      </w:r>
      <w:r>
        <w:rPr>
          <w:spacing w:val="-1"/>
        </w:rPr>
        <w:t xml:space="preserve"> </w:t>
      </w:r>
      <w:r>
        <w:rPr>
          <w:u w:val="single"/>
        </w:rPr>
        <w:t>Transportation Affordability</w:t>
      </w:r>
      <w:r>
        <w:rPr>
          <w:spacing w:val="-1"/>
        </w:rPr>
        <w:t xml:space="preserve"> </w:t>
      </w:r>
      <w:r>
        <w:t>and</w:t>
      </w:r>
      <w:r>
        <w:rPr>
          <w:spacing w:val="-45"/>
        </w:rPr>
        <w:t xml:space="preserve"> </w:t>
      </w:r>
      <w:r>
        <w:t>makes lower-income</w:t>
      </w:r>
      <w:r>
        <w:rPr>
          <w:spacing w:val="-4"/>
        </w:rPr>
        <w:t xml:space="preserve"> </w:t>
      </w:r>
      <w:r>
        <w:t>households better or worse off.</w:t>
      </w:r>
    </w:p>
    <w:p w14:paraId="75279552" w14:textId="77777777" w:rsidR="00431694" w:rsidRDefault="00F43A00">
      <w:pPr>
        <w:pStyle w:val="ListParagraph"/>
        <w:numPr>
          <w:ilvl w:val="0"/>
          <w:numId w:val="1"/>
        </w:numPr>
        <w:tabs>
          <w:tab w:val="left" w:pos="839"/>
          <w:tab w:val="left" w:pos="840"/>
        </w:tabs>
        <w:spacing w:line="276" w:lineRule="auto"/>
        <w:ind w:right="162"/>
      </w:pPr>
      <w:r>
        <w:rPr>
          <w:b/>
          <w:i/>
        </w:rPr>
        <w:t xml:space="preserve">Benefits transportation disadvantaged </w:t>
      </w:r>
      <w:r>
        <w:rPr>
          <w:i/>
        </w:rPr>
        <w:t xml:space="preserve">- </w:t>
      </w:r>
      <w:r>
        <w:t>This reflects whether a strategy makes people who are transportation</w:t>
      </w:r>
      <w:r>
        <w:rPr>
          <w:spacing w:val="1"/>
        </w:rPr>
        <w:t xml:space="preserve"> </w:t>
      </w:r>
      <w:r>
        <w:t>disadvantaged (which could include among other low-income households, people with disabilities, older adults,</w:t>
      </w:r>
      <w:r>
        <w:rPr>
          <w:spacing w:val="-46"/>
        </w:rPr>
        <w:t xml:space="preserve"> </w:t>
      </w:r>
      <w:r>
        <w:t>non-traditional shift workers, or other vulnerable populations) better off by increasing their travel options or</w:t>
      </w:r>
      <w:r>
        <w:rPr>
          <w:spacing w:val="1"/>
        </w:rPr>
        <w:t xml:space="preserve"> </w:t>
      </w:r>
      <w:r>
        <w:t>providing financial</w:t>
      </w:r>
      <w:r>
        <w:rPr>
          <w:spacing w:val="-3"/>
        </w:rPr>
        <w:t xml:space="preserve"> </w:t>
      </w:r>
      <w:r>
        <w:t>savings.</w:t>
      </w:r>
    </w:p>
    <w:p w14:paraId="0A985258" w14:textId="37551FBA" w:rsidR="00431694" w:rsidRDefault="00F43A00">
      <w:pPr>
        <w:pStyle w:val="ListParagraph"/>
        <w:numPr>
          <w:ilvl w:val="0"/>
          <w:numId w:val="1"/>
        </w:numPr>
        <w:tabs>
          <w:tab w:val="left" w:pos="839"/>
          <w:tab w:val="left" w:pos="840"/>
        </w:tabs>
        <w:spacing w:line="276" w:lineRule="auto"/>
        <w:ind w:right="195"/>
      </w:pPr>
      <w:r>
        <w:rPr>
          <w:b/>
          <w:i/>
        </w:rPr>
        <w:t>Improves</w:t>
      </w:r>
      <w:r>
        <w:rPr>
          <w:b/>
          <w:i/>
          <w:spacing w:val="-1"/>
        </w:rPr>
        <w:t xml:space="preserve"> </w:t>
      </w:r>
      <w:r>
        <w:rPr>
          <w:b/>
          <w:i/>
          <w:u w:val="single"/>
        </w:rPr>
        <w:t>Basic</w:t>
      </w:r>
      <w:r>
        <w:rPr>
          <w:b/>
          <w:i/>
          <w:spacing w:val="-1"/>
          <w:u w:val="single"/>
        </w:rPr>
        <w:t xml:space="preserve"> </w:t>
      </w:r>
      <w:r>
        <w:rPr>
          <w:b/>
          <w:i/>
          <w:u w:val="single"/>
        </w:rPr>
        <w:t>Access</w:t>
      </w:r>
      <w:r>
        <w:rPr>
          <w:b/>
          <w:i/>
          <w:spacing w:val="-8"/>
        </w:rPr>
        <w:t xml:space="preserve"> </w:t>
      </w:r>
      <w:r>
        <w:rPr>
          <w:i/>
        </w:rPr>
        <w:t>-</w:t>
      </w:r>
      <w:r>
        <w:rPr>
          <w:i/>
          <w:spacing w:val="-4"/>
        </w:rPr>
        <w:t xml:space="preserve"> </w:t>
      </w:r>
      <w:r>
        <w:t>This</w:t>
      </w:r>
      <w:r>
        <w:rPr>
          <w:spacing w:val="2"/>
        </w:rPr>
        <w:t xml:space="preserve"> </w:t>
      </w:r>
      <w:r>
        <w:t>reflects</w:t>
      </w:r>
      <w:r>
        <w:rPr>
          <w:spacing w:val="-1"/>
        </w:rPr>
        <w:t xml:space="preserve"> </w:t>
      </w:r>
      <w:r>
        <w:t>whether</w:t>
      </w:r>
      <w:r>
        <w:rPr>
          <w:spacing w:val="-1"/>
        </w:rPr>
        <w:t xml:space="preserve"> </w:t>
      </w:r>
      <w:r>
        <w:t>a</w:t>
      </w:r>
      <w:r>
        <w:rPr>
          <w:spacing w:val="-4"/>
        </w:rPr>
        <w:t xml:space="preserve"> </w:t>
      </w:r>
      <w:r>
        <w:t>strategy</w:t>
      </w:r>
      <w:r>
        <w:rPr>
          <w:spacing w:val="-1"/>
        </w:rPr>
        <w:t xml:space="preserve"> </w:t>
      </w:r>
      <w:r>
        <w:t>favors</w:t>
      </w:r>
      <w:r>
        <w:rPr>
          <w:spacing w:val="-1"/>
        </w:rPr>
        <w:t xml:space="preserve"> </w:t>
      </w:r>
      <w:r>
        <w:t>more</w:t>
      </w:r>
      <w:r>
        <w:rPr>
          <w:spacing w:val="-1"/>
        </w:rPr>
        <w:t xml:space="preserve"> </w:t>
      </w:r>
      <w:r>
        <w:t>important</w:t>
      </w:r>
      <w:r>
        <w:rPr>
          <w:spacing w:val="-1"/>
        </w:rPr>
        <w:t xml:space="preserve"> </w:t>
      </w:r>
      <w:r>
        <w:t>transport (emergency</w:t>
      </w:r>
      <w:r>
        <w:rPr>
          <w:spacing w:val="-1"/>
        </w:rPr>
        <w:t xml:space="preserve"> </w:t>
      </w:r>
      <w:r>
        <w:t>response,</w:t>
      </w:r>
      <w:r>
        <w:rPr>
          <w:spacing w:val="-45"/>
        </w:rPr>
        <w:t xml:space="preserve"> </w:t>
      </w:r>
      <w:r>
        <w:t>commuting,</w:t>
      </w:r>
      <w:r>
        <w:rPr>
          <w:spacing w:val="-1"/>
        </w:rPr>
        <w:t xml:space="preserve"> </w:t>
      </w:r>
      <w:r w:rsidR="00B744F7">
        <w:t>and essential</w:t>
      </w:r>
      <w:r>
        <w:t xml:space="preserve"> shopping) over less important transport.</w:t>
      </w:r>
    </w:p>
    <w:p w14:paraId="109BAEA6" w14:textId="77777777" w:rsidR="00431694" w:rsidRDefault="00F43A00">
      <w:pPr>
        <w:pStyle w:val="ListParagraph"/>
        <w:numPr>
          <w:ilvl w:val="0"/>
          <w:numId w:val="1"/>
        </w:numPr>
        <w:tabs>
          <w:tab w:val="left" w:pos="839"/>
          <w:tab w:val="left" w:pos="840"/>
        </w:tabs>
      </w:pPr>
      <w:r>
        <w:t>Other</w:t>
      </w:r>
    </w:p>
    <w:p w14:paraId="53833CAC" w14:textId="660F568B" w:rsidR="00431694" w:rsidRDefault="00170291" w:rsidP="00170291">
      <w:pPr>
        <w:pStyle w:val="BodyText"/>
        <w:ind w:firstLine="480"/>
      </w:pPr>
      <w:r>
        <w:object w:dxaOrig="225" w:dyaOrig="225" w14:anchorId="63071C16">
          <v:shape id="_x0000_i1187" type="#_x0000_t75" style="width:517pt;height:484pt" o:ole="">
            <v:imagedata r:id="rId97" o:title=""/>
          </v:shape>
          <w:control r:id="rId98" w:name="TextBox38" w:shapeid="_x0000_i1187"/>
        </w:object>
      </w:r>
    </w:p>
    <w:p w14:paraId="6CBB6E0B" w14:textId="77777777" w:rsidR="00431694" w:rsidRDefault="00431694">
      <w:pPr>
        <w:pStyle w:val="BodyText"/>
      </w:pPr>
    </w:p>
    <w:p w14:paraId="6D799AD9" w14:textId="77777777" w:rsidR="00431694" w:rsidRDefault="00431694">
      <w:pPr>
        <w:pStyle w:val="BodyText"/>
        <w:spacing w:before="0"/>
        <w:rPr>
          <w:sz w:val="6"/>
        </w:rPr>
      </w:pPr>
    </w:p>
    <w:p w14:paraId="14A257CA" w14:textId="77777777" w:rsidR="00170291" w:rsidRDefault="00F72A25" w:rsidP="00170291">
      <w:pPr>
        <w:pStyle w:val="BodyText"/>
        <w:spacing w:before="101"/>
        <w:ind w:left="480"/>
      </w:pPr>
      <w:r>
        <w:t>A</w:t>
      </w:r>
      <w:r w:rsidR="00F43A00">
        <w:t>re</w:t>
      </w:r>
      <w:r w:rsidR="00F43A00">
        <w:rPr>
          <w:spacing w:val="-1"/>
        </w:rPr>
        <w:t xml:space="preserve"> </w:t>
      </w:r>
      <w:r>
        <w:rPr>
          <w:spacing w:val="-1"/>
        </w:rPr>
        <w:t xml:space="preserve">there </w:t>
      </w:r>
      <w:r w:rsidR="00F43A00">
        <w:t>potential</w:t>
      </w:r>
      <w:r w:rsidR="00F43A00">
        <w:rPr>
          <w:spacing w:val="-1"/>
        </w:rPr>
        <w:t xml:space="preserve"> </w:t>
      </w:r>
      <w:r w:rsidR="00F43A00">
        <w:t>negative</w:t>
      </w:r>
      <w:r w:rsidR="00F43A00">
        <w:rPr>
          <w:spacing w:val="-1"/>
        </w:rPr>
        <w:t xml:space="preserve"> </w:t>
      </w:r>
      <w:r w:rsidR="00F43A00">
        <w:t>impacts</w:t>
      </w:r>
      <w:r w:rsidR="00F43A00">
        <w:rPr>
          <w:spacing w:val="-1"/>
        </w:rPr>
        <w:t xml:space="preserve"> </w:t>
      </w:r>
      <w:r w:rsidR="00F43A00">
        <w:t>of</w:t>
      </w:r>
      <w:r w:rsidR="00F43A00">
        <w:rPr>
          <w:spacing w:val="-1"/>
        </w:rPr>
        <w:t xml:space="preserve"> </w:t>
      </w:r>
      <w:r w:rsidR="00F43A00">
        <w:t>the</w:t>
      </w:r>
      <w:r w:rsidR="00F43A00">
        <w:rPr>
          <w:spacing w:val="-1"/>
        </w:rPr>
        <w:t xml:space="preserve"> </w:t>
      </w:r>
      <w:r w:rsidR="00F43A00">
        <w:t>project</w:t>
      </w:r>
      <w:r w:rsidR="00F43A00">
        <w:rPr>
          <w:spacing w:val="-1"/>
        </w:rPr>
        <w:t xml:space="preserve"> </w:t>
      </w:r>
      <w:r>
        <w:t>for</w:t>
      </w:r>
      <w:r w:rsidR="00F43A00">
        <w:rPr>
          <w:spacing w:val="-1"/>
        </w:rPr>
        <w:t xml:space="preserve"> </w:t>
      </w:r>
      <w:r w:rsidR="00F43A00">
        <w:t>historically marginalized</w:t>
      </w:r>
      <w:r w:rsidR="00F43A00">
        <w:rPr>
          <w:spacing w:val="-1"/>
        </w:rPr>
        <w:t xml:space="preserve"> </w:t>
      </w:r>
      <w:r w:rsidR="00F43A00">
        <w:t>communities?</w:t>
      </w:r>
      <w:r>
        <w:t xml:space="preserve"> If so, do you plan for any mitigations of these impacts?</w:t>
      </w:r>
    </w:p>
    <w:p w14:paraId="0453E15F" w14:textId="3A4A514F" w:rsidR="00431694" w:rsidRDefault="00170291" w:rsidP="00170291">
      <w:pPr>
        <w:pStyle w:val="BodyText"/>
        <w:spacing w:before="101"/>
        <w:ind w:left="480"/>
      </w:pPr>
      <w:r>
        <w:object w:dxaOrig="225" w:dyaOrig="225" w14:anchorId="39F07CDD">
          <v:shape id="_x0000_i1189" type="#_x0000_t75" style="width:517pt;height:308.5pt" o:ole="">
            <v:imagedata r:id="rId99" o:title=""/>
          </v:shape>
          <w:control r:id="rId100" w:name="TextBox39" w:shapeid="_x0000_i1189"/>
        </w:object>
      </w:r>
      <w:r>
        <w:t xml:space="preserve"> </w:t>
      </w:r>
    </w:p>
    <w:p w14:paraId="20F9A0ED" w14:textId="256F2D13" w:rsidR="00431694" w:rsidRDefault="00431694"/>
    <w:p w14:paraId="51944A9C" w14:textId="661E8F67" w:rsidR="00170291" w:rsidRDefault="00170291" w:rsidP="00170291">
      <w:pPr>
        <w:pStyle w:val="BodyText"/>
        <w:spacing w:before="101"/>
        <w:ind w:left="480"/>
      </w:pPr>
      <w:r>
        <w:t>Please describe the community support and any prior community engagement that has occurred in support of this project. Identify the types of groups included in the process.  For planning projects, please describe the types of engagements proposed to be included and any targeted groups or community-based organizations that may be included.</w:t>
      </w:r>
    </w:p>
    <w:p w14:paraId="3D705A01" w14:textId="36BE0D8C" w:rsidR="00170291" w:rsidRDefault="00170291" w:rsidP="00170291">
      <w:pPr>
        <w:pStyle w:val="BodyText"/>
        <w:spacing w:before="101"/>
        <w:ind w:left="480"/>
      </w:pPr>
      <w:r>
        <w:object w:dxaOrig="225" w:dyaOrig="225" w14:anchorId="3E5FE3B7">
          <v:shape id="_x0000_i1191" type="#_x0000_t75" style="width:517pt;height:223pt" o:ole="">
            <v:imagedata r:id="rId101" o:title=""/>
          </v:shape>
          <w:control r:id="rId102" w:name="TextBox40" w:shapeid="_x0000_i1191"/>
        </w:object>
      </w:r>
    </w:p>
    <w:p w14:paraId="39AF11CB" w14:textId="37A21906" w:rsidR="00170291" w:rsidRDefault="00170291" w:rsidP="00170291">
      <w:pPr>
        <w:pStyle w:val="BodyText"/>
        <w:spacing w:before="101"/>
        <w:sectPr w:rsidR="00170291">
          <w:pgSz w:w="12240" w:h="15840"/>
          <w:pgMar w:top="1220" w:right="580" w:bottom="280" w:left="600" w:header="720" w:footer="720" w:gutter="0"/>
          <w:cols w:space="720"/>
        </w:sectPr>
      </w:pPr>
    </w:p>
    <w:p w14:paraId="360E901F" w14:textId="77777777" w:rsidR="00431694" w:rsidRDefault="00431694">
      <w:pPr>
        <w:pStyle w:val="BodyText"/>
        <w:spacing w:before="12"/>
        <w:rPr>
          <w:rFonts w:ascii="Montserrat"/>
          <w:b/>
          <w:sz w:val="25"/>
        </w:rPr>
      </w:pPr>
    </w:p>
    <w:p w14:paraId="539B1F4A" w14:textId="77777777" w:rsidR="00431694" w:rsidRDefault="00431694">
      <w:pPr>
        <w:pStyle w:val="BodyText"/>
        <w:spacing w:before="16"/>
        <w:rPr>
          <w:rFonts w:ascii="Montserrat"/>
          <w:b/>
        </w:rPr>
      </w:pPr>
    </w:p>
    <w:p w14:paraId="4C695592" w14:textId="6A36379A" w:rsidR="00431694" w:rsidRDefault="00F43A00" w:rsidP="006411F7">
      <w:pPr>
        <w:pStyle w:val="Heading2"/>
      </w:pPr>
      <w:r>
        <w:t>BONUS</w:t>
      </w:r>
    </w:p>
    <w:p w14:paraId="7378AF00" w14:textId="7C00EE2F" w:rsidR="003F7623" w:rsidRDefault="003F7623" w:rsidP="006411F7">
      <w:pPr>
        <w:ind w:left="90"/>
      </w:pPr>
      <w:r w:rsidRPr="002968AB">
        <w:t xml:space="preserve">The TA is looking to promote the creation and adoption of TDM-related plans that help provide a guidance on efforts local agencies could be leading. To encourage the development of these, the TA is offering five (5) bonus points for agencies that </w:t>
      </w:r>
      <w:r>
        <w:t>either propose a TDM plan</w:t>
      </w:r>
      <w:r w:rsidRPr="002968AB">
        <w:t>. If the project sponsor already has a TDM plan in place, the bonus will be provided to the project</w:t>
      </w:r>
      <w:r w:rsidR="006411F7">
        <w:t xml:space="preserve">. Please describe the types of elements included in the TDM Plan and provide a link. </w:t>
      </w:r>
    </w:p>
    <w:p w14:paraId="4ABE6EFE" w14:textId="3B0BA41B" w:rsidR="006411F7" w:rsidRDefault="006411F7" w:rsidP="006411F7">
      <w:pPr>
        <w:ind w:left="90"/>
      </w:pPr>
    </w:p>
    <w:p w14:paraId="48A37381" w14:textId="72215AE2" w:rsidR="006411F7" w:rsidRPr="002968AB" w:rsidRDefault="006411F7" w:rsidP="006411F7">
      <w:pPr>
        <w:ind w:left="90"/>
      </w:pPr>
      <w:r>
        <w:object w:dxaOrig="225" w:dyaOrig="225" w14:anchorId="56DCFF18">
          <v:shape id="_x0000_i1193" type="#_x0000_t75" style="width:536.5pt;height:274.5pt" o:ole="">
            <v:imagedata r:id="rId103" o:title=""/>
          </v:shape>
          <w:control r:id="rId104" w:name="TextBox41" w:shapeid="_x0000_i1193"/>
        </w:object>
      </w:r>
    </w:p>
    <w:p w14:paraId="0AE0F737" w14:textId="77777777" w:rsidR="003F7623" w:rsidRDefault="003F7623" w:rsidP="006411F7">
      <w:pPr>
        <w:pStyle w:val="BodyText"/>
        <w:spacing w:before="120"/>
        <w:ind w:left="90"/>
        <w:rPr>
          <w:b/>
          <w:sz w:val="20"/>
        </w:rPr>
      </w:pPr>
    </w:p>
    <w:sectPr w:rsidR="003F7623">
      <w:pgSz w:w="12240" w:h="15840"/>
      <w:pgMar w:top="1020" w:right="58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E66F5A" w14:textId="77777777" w:rsidR="00C24EA0" w:rsidRDefault="00C24EA0" w:rsidP="00D07FBB">
      <w:r>
        <w:separator/>
      </w:r>
    </w:p>
  </w:endnote>
  <w:endnote w:type="continuationSeparator" w:id="0">
    <w:p w14:paraId="7D8D877E" w14:textId="77777777" w:rsidR="00C24EA0" w:rsidRDefault="00C24EA0" w:rsidP="00D07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tium Basic">
    <w:altName w:val="Calibri"/>
    <w:charset w:val="00"/>
    <w:family w:val="auto"/>
    <w:pitch w:val="variable"/>
    <w:sig w:usb0="A000007F" w:usb1="5000204A" w:usb2="00000000" w:usb3="00000000" w:csb0="0000001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Courier New"/>
    <w:charset w:val="00"/>
    <w:family w:val="auto"/>
    <w:pitch w:val="variable"/>
    <w:sig w:usb0="00000001"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2838795"/>
      <w:docPartObj>
        <w:docPartGallery w:val="Page Numbers (Bottom of Page)"/>
        <w:docPartUnique/>
      </w:docPartObj>
    </w:sdtPr>
    <w:sdtEndPr>
      <w:rPr>
        <w:noProof/>
      </w:rPr>
    </w:sdtEndPr>
    <w:sdtContent>
      <w:p w14:paraId="03188293" w14:textId="60C4D172" w:rsidR="00C24EA0" w:rsidRDefault="00C24EA0">
        <w:pPr>
          <w:pStyle w:val="Footer"/>
          <w:jc w:val="center"/>
        </w:pPr>
        <w:r>
          <w:fldChar w:fldCharType="begin"/>
        </w:r>
        <w:r>
          <w:instrText xml:space="preserve"> PAGE   \* MERGEFORMAT </w:instrText>
        </w:r>
        <w:r>
          <w:fldChar w:fldCharType="separate"/>
        </w:r>
        <w:r w:rsidR="00FD4543">
          <w:rPr>
            <w:noProof/>
          </w:rPr>
          <w:t>2</w:t>
        </w:r>
        <w:r>
          <w:rPr>
            <w:noProof/>
          </w:rPr>
          <w:fldChar w:fldCharType="end"/>
        </w:r>
      </w:p>
    </w:sdtContent>
  </w:sdt>
  <w:p w14:paraId="7DA2C579" w14:textId="77777777" w:rsidR="00C24EA0" w:rsidRDefault="00C24E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98C83D" w14:textId="77777777" w:rsidR="00C24EA0" w:rsidRDefault="00C24EA0" w:rsidP="00D07FBB">
      <w:r>
        <w:separator/>
      </w:r>
    </w:p>
  </w:footnote>
  <w:footnote w:type="continuationSeparator" w:id="0">
    <w:p w14:paraId="03AE7BED" w14:textId="77777777" w:rsidR="00C24EA0" w:rsidRDefault="00C24EA0" w:rsidP="00D07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95A41" w14:textId="656A5610" w:rsidR="00C24EA0" w:rsidRDefault="00C24EA0" w:rsidP="002968AB">
    <w:pPr>
      <w:pStyle w:val="Header"/>
      <w:jc w:val="right"/>
    </w:pPr>
    <w:r>
      <w:rPr>
        <w:noProof/>
      </w:rPr>
      <w:drawing>
        <wp:anchor distT="0" distB="0" distL="114300" distR="114300" simplePos="0" relativeHeight="251658240" behindDoc="0" locked="0" layoutInCell="1" allowOverlap="1" wp14:anchorId="14EB0867" wp14:editId="53BD6221">
          <wp:simplePos x="0" y="0"/>
          <wp:positionH relativeFrom="column">
            <wp:posOffset>1688</wp:posOffset>
          </wp:positionH>
          <wp:positionV relativeFrom="paragraph">
            <wp:posOffset>-171450</wp:posOffset>
          </wp:positionV>
          <wp:extent cx="1473200" cy="431024"/>
          <wp:effectExtent l="0" t="0" r="0" b="7620"/>
          <wp:wrapSquare wrapText="bothSides"/>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SMCTA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3200" cy="431024"/>
                  </a:xfrm>
                  <a:prstGeom prst="rect">
                    <a:avLst/>
                  </a:prstGeom>
                </pic:spPr>
              </pic:pic>
            </a:graphicData>
          </a:graphic>
        </wp:anchor>
      </w:drawing>
    </w:r>
    <w:r>
      <w:t>Alternative Congestion Relief &amp; Transportation Demand Management Program</w:t>
    </w:r>
  </w:p>
  <w:p w14:paraId="3B748DC3" w14:textId="7B76FDF4" w:rsidR="00C24EA0" w:rsidRDefault="00C24EA0" w:rsidP="002968AB">
    <w:pPr>
      <w:pStyle w:val="Header"/>
      <w:jc w:val="right"/>
    </w:pPr>
    <w:r>
      <w:t>Cycle 1 Call for Projects FY23/24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549F4"/>
    <w:multiLevelType w:val="hybridMultilevel"/>
    <w:tmpl w:val="C71052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E63BB"/>
    <w:multiLevelType w:val="hybridMultilevel"/>
    <w:tmpl w:val="99DE61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982504"/>
    <w:multiLevelType w:val="hybridMultilevel"/>
    <w:tmpl w:val="8A60EE4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4212633F"/>
    <w:multiLevelType w:val="hybridMultilevel"/>
    <w:tmpl w:val="65E0C798"/>
    <w:lvl w:ilvl="0" w:tplc="BF6C20DE">
      <w:start w:val="1"/>
      <w:numFmt w:val="decimal"/>
      <w:lvlText w:val="%1."/>
      <w:lvlJc w:val="left"/>
      <w:pPr>
        <w:ind w:left="840" w:hanging="360"/>
      </w:pPr>
      <w:rPr>
        <w:rFonts w:ascii="Gentium Basic" w:eastAsia="Gentium Basic" w:hAnsi="Gentium Basic" w:cs="Gentium Basic" w:hint="default"/>
        <w:b w:val="0"/>
        <w:bCs w:val="0"/>
        <w:i w:val="0"/>
        <w:iCs w:val="0"/>
        <w:w w:val="100"/>
        <w:sz w:val="22"/>
        <w:szCs w:val="22"/>
      </w:rPr>
    </w:lvl>
    <w:lvl w:ilvl="1" w:tplc="338247D2">
      <w:numFmt w:val="bullet"/>
      <w:lvlText w:val="•"/>
      <w:lvlJc w:val="left"/>
      <w:pPr>
        <w:ind w:left="1862" w:hanging="360"/>
      </w:pPr>
      <w:rPr>
        <w:rFonts w:hint="default"/>
      </w:rPr>
    </w:lvl>
    <w:lvl w:ilvl="2" w:tplc="B974387C">
      <w:numFmt w:val="bullet"/>
      <w:lvlText w:val="•"/>
      <w:lvlJc w:val="left"/>
      <w:pPr>
        <w:ind w:left="2884" w:hanging="360"/>
      </w:pPr>
      <w:rPr>
        <w:rFonts w:hint="default"/>
      </w:rPr>
    </w:lvl>
    <w:lvl w:ilvl="3" w:tplc="72D6E81E">
      <w:numFmt w:val="bullet"/>
      <w:lvlText w:val="•"/>
      <w:lvlJc w:val="left"/>
      <w:pPr>
        <w:ind w:left="3906" w:hanging="360"/>
      </w:pPr>
      <w:rPr>
        <w:rFonts w:hint="default"/>
      </w:rPr>
    </w:lvl>
    <w:lvl w:ilvl="4" w:tplc="48ECF878">
      <w:numFmt w:val="bullet"/>
      <w:lvlText w:val="•"/>
      <w:lvlJc w:val="left"/>
      <w:pPr>
        <w:ind w:left="4928" w:hanging="360"/>
      </w:pPr>
      <w:rPr>
        <w:rFonts w:hint="default"/>
      </w:rPr>
    </w:lvl>
    <w:lvl w:ilvl="5" w:tplc="BECE9036">
      <w:numFmt w:val="bullet"/>
      <w:lvlText w:val="•"/>
      <w:lvlJc w:val="left"/>
      <w:pPr>
        <w:ind w:left="5950" w:hanging="360"/>
      </w:pPr>
      <w:rPr>
        <w:rFonts w:hint="default"/>
      </w:rPr>
    </w:lvl>
    <w:lvl w:ilvl="6" w:tplc="E51879E8">
      <w:numFmt w:val="bullet"/>
      <w:lvlText w:val="•"/>
      <w:lvlJc w:val="left"/>
      <w:pPr>
        <w:ind w:left="6972" w:hanging="360"/>
      </w:pPr>
      <w:rPr>
        <w:rFonts w:hint="default"/>
      </w:rPr>
    </w:lvl>
    <w:lvl w:ilvl="7" w:tplc="52FA9CCE">
      <w:numFmt w:val="bullet"/>
      <w:lvlText w:val="•"/>
      <w:lvlJc w:val="left"/>
      <w:pPr>
        <w:ind w:left="7994" w:hanging="360"/>
      </w:pPr>
      <w:rPr>
        <w:rFonts w:hint="default"/>
      </w:rPr>
    </w:lvl>
    <w:lvl w:ilvl="8" w:tplc="35B85762">
      <w:numFmt w:val="bullet"/>
      <w:lvlText w:val="•"/>
      <w:lvlJc w:val="left"/>
      <w:pPr>
        <w:ind w:left="9016" w:hanging="360"/>
      </w:pPr>
      <w:rPr>
        <w:rFonts w:hint="default"/>
      </w:rPr>
    </w:lvl>
  </w:abstractNum>
  <w:abstractNum w:abstractNumId="4" w15:restartNumberingAfterBreak="0">
    <w:nsid w:val="6E1A3466"/>
    <w:multiLevelType w:val="hybridMultilevel"/>
    <w:tmpl w:val="EDD8233A"/>
    <w:lvl w:ilvl="0" w:tplc="E4261608">
      <w:numFmt w:val="bullet"/>
      <w:lvlText w:val=""/>
      <w:lvlJc w:val="left"/>
      <w:pPr>
        <w:ind w:left="840" w:hanging="360"/>
      </w:pPr>
      <w:rPr>
        <w:rFonts w:ascii="Wingdings" w:eastAsia="Wingdings" w:hAnsi="Wingdings" w:cs="Wingdings" w:hint="default"/>
        <w:b w:val="0"/>
        <w:bCs w:val="0"/>
        <w:i w:val="0"/>
        <w:iCs w:val="0"/>
        <w:w w:val="100"/>
        <w:sz w:val="22"/>
        <w:szCs w:val="22"/>
      </w:rPr>
    </w:lvl>
    <w:lvl w:ilvl="1" w:tplc="818092F4">
      <w:numFmt w:val="bullet"/>
      <w:lvlText w:val="•"/>
      <w:lvlJc w:val="left"/>
      <w:pPr>
        <w:ind w:left="1862" w:hanging="360"/>
      </w:pPr>
      <w:rPr>
        <w:rFonts w:hint="default"/>
      </w:rPr>
    </w:lvl>
    <w:lvl w:ilvl="2" w:tplc="184A455A">
      <w:numFmt w:val="bullet"/>
      <w:lvlText w:val="•"/>
      <w:lvlJc w:val="left"/>
      <w:pPr>
        <w:ind w:left="2884" w:hanging="360"/>
      </w:pPr>
      <w:rPr>
        <w:rFonts w:hint="default"/>
      </w:rPr>
    </w:lvl>
    <w:lvl w:ilvl="3" w:tplc="23ACCEDE">
      <w:numFmt w:val="bullet"/>
      <w:lvlText w:val="•"/>
      <w:lvlJc w:val="left"/>
      <w:pPr>
        <w:ind w:left="3906" w:hanging="360"/>
      </w:pPr>
      <w:rPr>
        <w:rFonts w:hint="default"/>
      </w:rPr>
    </w:lvl>
    <w:lvl w:ilvl="4" w:tplc="A3F432B6">
      <w:numFmt w:val="bullet"/>
      <w:lvlText w:val="•"/>
      <w:lvlJc w:val="left"/>
      <w:pPr>
        <w:ind w:left="4928" w:hanging="360"/>
      </w:pPr>
      <w:rPr>
        <w:rFonts w:hint="default"/>
      </w:rPr>
    </w:lvl>
    <w:lvl w:ilvl="5" w:tplc="E534BDD0">
      <w:numFmt w:val="bullet"/>
      <w:lvlText w:val="•"/>
      <w:lvlJc w:val="left"/>
      <w:pPr>
        <w:ind w:left="5950" w:hanging="360"/>
      </w:pPr>
      <w:rPr>
        <w:rFonts w:hint="default"/>
      </w:rPr>
    </w:lvl>
    <w:lvl w:ilvl="6" w:tplc="7D382B96">
      <w:numFmt w:val="bullet"/>
      <w:lvlText w:val="•"/>
      <w:lvlJc w:val="left"/>
      <w:pPr>
        <w:ind w:left="6972" w:hanging="360"/>
      </w:pPr>
      <w:rPr>
        <w:rFonts w:hint="default"/>
      </w:rPr>
    </w:lvl>
    <w:lvl w:ilvl="7" w:tplc="97BED310">
      <w:numFmt w:val="bullet"/>
      <w:lvlText w:val="•"/>
      <w:lvlJc w:val="left"/>
      <w:pPr>
        <w:ind w:left="7994" w:hanging="360"/>
      </w:pPr>
      <w:rPr>
        <w:rFonts w:hint="default"/>
      </w:rPr>
    </w:lvl>
    <w:lvl w:ilvl="8" w:tplc="C1E40358">
      <w:numFmt w:val="bullet"/>
      <w:lvlText w:val="•"/>
      <w:lvlJc w:val="left"/>
      <w:pPr>
        <w:ind w:left="9016" w:hanging="360"/>
      </w:pPr>
      <w:rPr>
        <w:rFonts w:hint="default"/>
      </w:rPr>
    </w:lvl>
  </w:abstractNum>
  <w:abstractNum w:abstractNumId="5" w15:restartNumberingAfterBreak="0">
    <w:nsid w:val="7B7214DD"/>
    <w:multiLevelType w:val="hybridMultilevel"/>
    <w:tmpl w:val="1398069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cumentProtection w:edit="forms" w:enforcement="1" w:cryptProviderType="rsaAES" w:cryptAlgorithmClass="hash" w:cryptAlgorithmType="typeAny" w:cryptAlgorithmSid="14" w:cryptSpinCount="100000" w:hash="hdDTt1adBPoq2VGi774XCBRoedKBzFmzExm62nLAhXqS/dEuJK7BaToQhlntUBPa3DWKMNfbrJHn/xyN/yy1ag==" w:salt="K+iXQdnWIQNlDs5djOljEw=="/>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694"/>
    <w:rsid w:val="000478C8"/>
    <w:rsid w:val="000B6200"/>
    <w:rsid w:val="001406C5"/>
    <w:rsid w:val="00170291"/>
    <w:rsid w:val="002211CB"/>
    <w:rsid w:val="002968AB"/>
    <w:rsid w:val="003618BB"/>
    <w:rsid w:val="00394A48"/>
    <w:rsid w:val="003F7623"/>
    <w:rsid w:val="00431694"/>
    <w:rsid w:val="0044111A"/>
    <w:rsid w:val="0048310B"/>
    <w:rsid w:val="00490785"/>
    <w:rsid w:val="005433B7"/>
    <w:rsid w:val="00573C5A"/>
    <w:rsid w:val="006411F7"/>
    <w:rsid w:val="00674F97"/>
    <w:rsid w:val="006E7050"/>
    <w:rsid w:val="006F492D"/>
    <w:rsid w:val="00727008"/>
    <w:rsid w:val="007933FA"/>
    <w:rsid w:val="008037D0"/>
    <w:rsid w:val="00850B11"/>
    <w:rsid w:val="008D7160"/>
    <w:rsid w:val="00A647E1"/>
    <w:rsid w:val="00A83BDB"/>
    <w:rsid w:val="00AC533F"/>
    <w:rsid w:val="00B618E8"/>
    <w:rsid w:val="00B744F7"/>
    <w:rsid w:val="00B97C9A"/>
    <w:rsid w:val="00BB2749"/>
    <w:rsid w:val="00C24EA0"/>
    <w:rsid w:val="00D04C9F"/>
    <w:rsid w:val="00D07FBB"/>
    <w:rsid w:val="00DA645A"/>
    <w:rsid w:val="00DD4FC9"/>
    <w:rsid w:val="00DF6BC8"/>
    <w:rsid w:val="00E07068"/>
    <w:rsid w:val="00E161FE"/>
    <w:rsid w:val="00E25CB9"/>
    <w:rsid w:val="00E971AA"/>
    <w:rsid w:val="00EC289D"/>
    <w:rsid w:val="00EE7B65"/>
    <w:rsid w:val="00EF020C"/>
    <w:rsid w:val="00F31468"/>
    <w:rsid w:val="00F43A00"/>
    <w:rsid w:val="00F71615"/>
    <w:rsid w:val="00F72A25"/>
    <w:rsid w:val="00FB495E"/>
    <w:rsid w:val="00FD4543"/>
    <w:rsid w:val="00FE4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E44517"/>
  <w15:docId w15:val="{992365E9-EEB4-4270-BA7C-E98CD3FDD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8AB"/>
    <w:rPr>
      <w:rFonts w:ascii="Arial" w:eastAsia="Gentium Basic" w:hAnsi="Arial" w:cs="Gentium Basic"/>
    </w:rPr>
  </w:style>
  <w:style w:type="paragraph" w:styleId="Heading1">
    <w:name w:val="heading 1"/>
    <w:basedOn w:val="Normal"/>
    <w:uiPriority w:val="9"/>
    <w:qFormat/>
    <w:rsid w:val="002968AB"/>
    <w:pPr>
      <w:spacing w:before="76"/>
      <w:ind w:right="798"/>
      <w:jc w:val="center"/>
      <w:outlineLvl w:val="0"/>
    </w:pPr>
    <w:rPr>
      <w:rFonts w:eastAsia="Montserrat" w:cs="Montserrat"/>
      <w:b/>
      <w:bCs/>
      <w:sz w:val="36"/>
      <w:szCs w:val="50"/>
    </w:rPr>
  </w:style>
  <w:style w:type="paragraph" w:styleId="Heading2">
    <w:name w:val="heading 2"/>
    <w:basedOn w:val="Normal"/>
    <w:uiPriority w:val="9"/>
    <w:unhideWhenUsed/>
    <w:qFormat/>
    <w:rsid w:val="000B6200"/>
    <w:pPr>
      <w:ind w:left="120"/>
      <w:outlineLvl w:val="1"/>
    </w:pPr>
    <w:rPr>
      <w:rFonts w:eastAsia="Montserrat" w:cs="Montserrat"/>
      <w:b/>
      <w:bCs/>
      <w:sz w:val="28"/>
      <w:szCs w:val="28"/>
    </w:rPr>
  </w:style>
  <w:style w:type="paragraph" w:styleId="Heading3">
    <w:name w:val="heading 3"/>
    <w:basedOn w:val="Normal"/>
    <w:uiPriority w:val="9"/>
    <w:unhideWhenUsed/>
    <w:qFormat/>
    <w:rsid w:val="00EF020C"/>
    <w:pPr>
      <w:spacing w:before="100"/>
      <w:ind w:left="120"/>
      <w:outlineLvl w:val="2"/>
    </w:pPr>
    <w:rPr>
      <w:rFonts w:eastAsia="Montserrat" w:cs="Montserrat"/>
      <w:b/>
      <w:bCs/>
      <w:i/>
      <w:sz w:val="24"/>
      <w:szCs w:val="24"/>
    </w:rPr>
  </w:style>
  <w:style w:type="paragraph" w:styleId="Heading4">
    <w:name w:val="heading 4"/>
    <w:basedOn w:val="Normal"/>
    <w:uiPriority w:val="9"/>
    <w:unhideWhenUsed/>
    <w:qFormat/>
    <w:pPr>
      <w:spacing w:before="101"/>
      <w:ind w:left="840" w:hanging="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style>
  <w:style w:type="paragraph" w:styleId="Title">
    <w:name w:val="Title"/>
    <w:basedOn w:val="Normal"/>
    <w:uiPriority w:val="10"/>
    <w:qFormat/>
    <w:pPr>
      <w:spacing w:before="81"/>
      <w:ind w:left="120"/>
    </w:pPr>
    <w:rPr>
      <w:rFonts w:ascii="Montserrat" w:eastAsia="Montserrat" w:hAnsi="Montserrat" w:cs="Montserrat"/>
      <w:i/>
      <w:iCs/>
      <w:sz w:val="72"/>
      <w:szCs w:val="72"/>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ind w:left="105"/>
    </w:pPr>
  </w:style>
  <w:style w:type="paragraph" w:styleId="Header">
    <w:name w:val="header"/>
    <w:basedOn w:val="Normal"/>
    <w:link w:val="HeaderChar"/>
    <w:uiPriority w:val="99"/>
    <w:unhideWhenUsed/>
    <w:rsid w:val="00D07FBB"/>
    <w:pPr>
      <w:tabs>
        <w:tab w:val="center" w:pos="4680"/>
        <w:tab w:val="right" w:pos="9360"/>
      </w:tabs>
    </w:pPr>
  </w:style>
  <w:style w:type="character" w:customStyle="1" w:styleId="HeaderChar">
    <w:name w:val="Header Char"/>
    <w:basedOn w:val="DefaultParagraphFont"/>
    <w:link w:val="Header"/>
    <w:uiPriority w:val="99"/>
    <w:rsid w:val="00D07FBB"/>
    <w:rPr>
      <w:rFonts w:ascii="Gentium Basic" w:eastAsia="Gentium Basic" w:hAnsi="Gentium Basic" w:cs="Gentium Basic"/>
    </w:rPr>
  </w:style>
  <w:style w:type="paragraph" w:styleId="Footer">
    <w:name w:val="footer"/>
    <w:basedOn w:val="Normal"/>
    <w:link w:val="FooterChar"/>
    <w:uiPriority w:val="99"/>
    <w:unhideWhenUsed/>
    <w:rsid w:val="00D07FBB"/>
    <w:pPr>
      <w:tabs>
        <w:tab w:val="center" w:pos="4680"/>
        <w:tab w:val="right" w:pos="9360"/>
      </w:tabs>
    </w:pPr>
  </w:style>
  <w:style w:type="character" w:customStyle="1" w:styleId="FooterChar">
    <w:name w:val="Footer Char"/>
    <w:basedOn w:val="DefaultParagraphFont"/>
    <w:link w:val="Footer"/>
    <w:uiPriority w:val="99"/>
    <w:rsid w:val="00D07FBB"/>
    <w:rPr>
      <w:rFonts w:ascii="Gentium Basic" w:eastAsia="Gentium Basic" w:hAnsi="Gentium Basic" w:cs="Gentium Basic"/>
    </w:rPr>
  </w:style>
  <w:style w:type="paragraph" w:styleId="BalloonText">
    <w:name w:val="Balloon Text"/>
    <w:basedOn w:val="Normal"/>
    <w:link w:val="BalloonTextChar"/>
    <w:uiPriority w:val="99"/>
    <w:semiHidden/>
    <w:unhideWhenUsed/>
    <w:rsid w:val="004411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11A"/>
    <w:rPr>
      <w:rFonts w:ascii="Segoe UI" w:eastAsia="Gentium Basic" w:hAnsi="Segoe UI" w:cs="Segoe UI"/>
      <w:sz w:val="18"/>
      <w:szCs w:val="18"/>
    </w:rPr>
  </w:style>
  <w:style w:type="character" w:styleId="Hyperlink">
    <w:name w:val="Hyperlink"/>
    <w:basedOn w:val="DefaultParagraphFont"/>
    <w:uiPriority w:val="99"/>
    <w:unhideWhenUsed/>
    <w:rsid w:val="00A647E1"/>
    <w:rPr>
      <w:color w:val="0000FF" w:themeColor="hyperlink"/>
      <w:u w:val="single"/>
    </w:rPr>
  </w:style>
  <w:style w:type="table" w:styleId="TableGrid">
    <w:name w:val="Table Grid"/>
    <w:basedOn w:val="TableNormal"/>
    <w:uiPriority w:val="39"/>
    <w:rsid w:val="008D71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control" Target="activeX/activeX7.xml"/><Relationship Id="rId21" Type="http://schemas.openxmlformats.org/officeDocument/2006/relationships/control" Target="activeX/activeX4.xml"/><Relationship Id="rId42" Type="http://schemas.openxmlformats.org/officeDocument/2006/relationships/control" Target="activeX/activeX15.xml"/><Relationship Id="rId47" Type="http://schemas.openxmlformats.org/officeDocument/2006/relationships/image" Target="media/image17.wmf"/><Relationship Id="rId63" Type="http://schemas.openxmlformats.org/officeDocument/2006/relationships/control" Target="activeX/activeX27.xml"/><Relationship Id="rId68" Type="http://schemas.openxmlformats.org/officeDocument/2006/relationships/control" Target="activeX/activeX31.xml"/><Relationship Id="rId84" Type="http://schemas.openxmlformats.org/officeDocument/2006/relationships/control" Target="activeX/activeX43.xml"/><Relationship Id="rId89" Type="http://schemas.openxmlformats.org/officeDocument/2006/relationships/image" Target="media/image29.wmf"/><Relationship Id="rId7" Type="http://schemas.openxmlformats.org/officeDocument/2006/relationships/webSettings" Target="webSettings.xml"/><Relationship Id="rId71" Type="http://schemas.openxmlformats.org/officeDocument/2006/relationships/image" Target="media/image24.wmf"/><Relationship Id="rId92" Type="http://schemas.openxmlformats.org/officeDocument/2006/relationships/control" Target="activeX/activeX48.xml"/><Relationship Id="rId2" Type="http://schemas.openxmlformats.org/officeDocument/2006/relationships/customXml" Target="../customXml/item2.xml"/><Relationship Id="rId16" Type="http://schemas.openxmlformats.org/officeDocument/2006/relationships/image" Target="media/image2.wmf"/><Relationship Id="rId29" Type="http://schemas.openxmlformats.org/officeDocument/2006/relationships/image" Target="media/image8.wmf"/><Relationship Id="rId11" Type="http://schemas.openxmlformats.org/officeDocument/2006/relationships/hyperlink" Target="mailto:gilsterp@samtrans.com" TargetMode="External"/><Relationship Id="rId24" Type="http://schemas.openxmlformats.org/officeDocument/2006/relationships/control" Target="activeX/activeX6.xml"/><Relationship Id="rId32" Type="http://schemas.openxmlformats.org/officeDocument/2006/relationships/control" Target="activeX/activeX10.xml"/><Relationship Id="rId37" Type="http://schemas.openxmlformats.org/officeDocument/2006/relationships/image" Target="media/image12.wmf"/><Relationship Id="rId40" Type="http://schemas.openxmlformats.org/officeDocument/2006/relationships/control" Target="activeX/activeX14.xml"/><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control" Target="activeX/activeX23.xml"/><Relationship Id="rId66" Type="http://schemas.openxmlformats.org/officeDocument/2006/relationships/control" Target="activeX/activeX29.xml"/><Relationship Id="rId74" Type="http://schemas.openxmlformats.org/officeDocument/2006/relationships/control" Target="activeX/activeX35.xml"/><Relationship Id="rId79" Type="http://schemas.openxmlformats.org/officeDocument/2006/relationships/control" Target="activeX/activeX39.xml"/><Relationship Id="rId87" Type="http://schemas.openxmlformats.org/officeDocument/2006/relationships/control" Target="activeX/activeX45.xml"/><Relationship Id="rId102" Type="http://schemas.openxmlformats.org/officeDocument/2006/relationships/control" Target="activeX/activeX54.xml"/><Relationship Id="rId5" Type="http://schemas.openxmlformats.org/officeDocument/2006/relationships/styles" Target="styles.xml"/><Relationship Id="rId61" Type="http://schemas.openxmlformats.org/officeDocument/2006/relationships/control" Target="activeX/activeX25.xml"/><Relationship Id="rId82" Type="http://schemas.openxmlformats.org/officeDocument/2006/relationships/control" Target="activeX/activeX41.xml"/><Relationship Id="rId90" Type="http://schemas.openxmlformats.org/officeDocument/2006/relationships/control" Target="activeX/activeX47.xml"/><Relationship Id="rId95" Type="http://schemas.openxmlformats.org/officeDocument/2006/relationships/control" Target="activeX/activeX50.xml"/><Relationship Id="rId19" Type="http://schemas.openxmlformats.org/officeDocument/2006/relationships/control" Target="activeX/activeX3.xml"/><Relationship Id="rId14" Type="http://schemas.openxmlformats.org/officeDocument/2006/relationships/image" Target="media/image1.wmf"/><Relationship Id="rId22" Type="http://schemas.openxmlformats.org/officeDocument/2006/relationships/control" Target="activeX/activeX5.xml"/><Relationship Id="rId27" Type="http://schemas.openxmlformats.org/officeDocument/2006/relationships/image" Target="media/image7.wmf"/><Relationship Id="rId30" Type="http://schemas.openxmlformats.org/officeDocument/2006/relationships/control" Target="activeX/activeX9.xml"/><Relationship Id="rId35" Type="http://schemas.openxmlformats.org/officeDocument/2006/relationships/image" Target="media/image11.wmf"/><Relationship Id="rId43" Type="http://schemas.openxmlformats.org/officeDocument/2006/relationships/image" Target="media/image15.wmf"/><Relationship Id="rId48" Type="http://schemas.openxmlformats.org/officeDocument/2006/relationships/control" Target="activeX/activeX18.xml"/><Relationship Id="rId56" Type="http://schemas.openxmlformats.org/officeDocument/2006/relationships/control" Target="activeX/activeX21.xml"/><Relationship Id="rId64" Type="http://schemas.openxmlformats.org/officeDocument/2006/relationships/control" Target="activeX/activeX28.xml"/><Relationship Id="rId69" Type="http://schemas.openxmlformats.org/officeDocument/2006/relationships/control" Target="activeX/activeX32.xml"/><Relationship Id="rId77" Type="http://schemas.openxmlformats.org/officeDocument/2006/relationships/image" Target="media/image26.wmf"/><Relationship Id="rId100" Type="http://schemas.openxmlformats.org/officeDocument/2006/relationships/control" Target="activeX/activeX53.xml"/><Relationship Id="rId105"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image" Target="media/image19.wmf"/><Relationship Id="rId72" Type="http://schemas.openxmlformats.org/officeDocument/2006/relationships/control" Target="activeX/activeX34.xml"/><Relationship Id="rId80" Type="http://schemas.openxmlformats.org/officeDocument/2006/relationships/control" Target="activeX/activeX40.xml"/><Relationship Id="rId85" Type="http://schemas.openxmlformats.org/officeDocument/2006/relationships/image" Target="media/image28.wmf"/><Relationship Id="rId93" Type="http://schemas.openxmlformats.org/officeDocument/2006/relationships/image" Target="media/image31.wmf"/><Relationship Id="rId98" Type="http://schemas.openxmlformats.org/officeDocument/2006/relationships/control" Target="activeX/activeX52.xml"/><Relationship Id="rId3" Type="http://schemas.openxmlformats.org/officeDocument/2006/relationships/customXml" Target="../customXml/item3.xml"/><Relationship Id="rId12" Type="http://schemas.openxmlformats.org/officeDocument/2006/relationships/hyperlink" Target="mailto:williamsj@samtrans.com" TargetMode="External"/><Relationship Id="rId17" Type="http://schemas.openxmlformats.org/officeDocument/2006/relationships/control" Target="activeX/activeX2.xml"/><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control" Target="activeX/activeX13.xml"/><Relationship Id="rId46" Type="http://schemas.openxmlformats.org/officeDocument/2006/relationships/control" Target="activeX/activeX17.xml"/><Relationship Id="rId59" Type="http://schemas.openxmlformats.org/officeDocument/2006/relationships/control" Target="activeX/activeX24.xml"/><Relationship Id="rId67" Type="http://schemas.openxmlformats.org/officeDocument/2006/relationships/control" Target="activeX/activeX30.xml"/><Relationship Id="rId103" Type="http://schemas.openxmlformats.org/officeDocument/2006/relationships/image" Target="media/image35.wmf"/><Relationship Id="rId20" Type="http://schemas.openxmlformats.org/officeDocument/2006/relationships/image" Target="media/image4.wmf"/><Relationship Id="rId41" Type="http://schemas.openxmlformats.org/officeDocument/2006/relationships/image" Target="media/image14.wmf"/><Relationship Id="rId54" Type="http://schemas.openxmlformats.org/officeDocument/2006/relationships/control" Target="activeX/activeX20.xml"/><Relationship Id="rId62" Type="http://schemas.openxmlformats.org/officeDocument/2006/relationships/control" Target="activeX/activeX26.xml"/><Relationship Id="rId70" Type="http://schemas.openxmlformats.org/officeDocument/2006/relationships/control" Target="activeX/activeX33.xml"/><Relationship Id="rId75" Type="http://schemas.openxmlformats.org/officeDocument/2006/relationships/control" Target="activeX/activeX36.xml"/><Relationship Id="rId83" Type="http://schemas.openxmlformats.org/officeDocument/2006/relationships/control" Target="activeX/activeX42.xml"/><Relationship Id="rId88" Type="http://schemas.openxmlformats.org/officeDocument/2006/relationships/control" Target="activeX/activeX46.xml"/><Relationship Id="rId91" Type="http://schemas.openxmlformats.org/officeDocument/2006/relationships/image" Target="media/image30.wmf"/><Relationship Id="rId96" Type="http://schemas.openxmlformats.org/officeDocument/2006/relationships/control" Target="activeX/activeX5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control" Target="activeX/activeX1.xml"/><Relationship Id="rId23" Type="http://schemas.openxmlformats.org/officeDocument/2006/relationships/image" Target="media/image5.wmf"/><Relationship Id="rId28" Type="http://schemas.openxmlformats.org/officeDocument/2006/relationships/control" Target="activeX/activeX8.xml"/><Relationship Id="rId36" Type="http://schemas.openxmlformats.org/officeDocument/2006/relationships/control" Target="activeX/activeX12.xml"/><Relationship Id="rId49" Type="http://schemas.openxmlformats.org/officeDocument/2006/relationships/header" Target="header1.xml"/><Relationship Id="rId57" Type="http://schemas.openxmlformats.org/officeDocument/2006/relationships/control" Target="activeX/activeX22.xml"/><Relationship Id="rId106" Type="http://schemas.openxmlformats.org/officeDocument/2006/relationships/theme" Target="theme/theme1.xml"/><Relationship Id="rId10" Type="http://schemas.openxmlformats.org/officeDocument/2006/relationships/hyperlink" Target="https://www.smcta.com/whatshappening/Call_for_Projects.html" TargetMode="External"/><Relationship Id="rId31" Type="http://schemas.openxmlformats.org/officeDocument/2006/relationships/image" Target="media/image9.wmf"/><Relationship Id="rId44" Type="http://schemas.openxmlformats.org/officeDocument/2006/relationships/control" Target="activeX/activeX16.xml"/><Relationship Id="rId52" Type="http://schemas.openxmlformats.org/officeDocument/2006/relationships/control" Target="activeX/activeX19.xml"/><Relationship Id="rId60" Type="http://schemas.openxmlformats.org/officeDocument/2006/relationships/image" Target="media/image22.wmf"/><Relationship Id="rId65" Type="http://schemas.openxmlformats.org/officeDocument/2006/relationships/image" Target="media/image23.wmf"/><Relationship Id="rId73" Type="http://schemas.openxmlformats.org/officeDocument/2006/relationships/image" Target="media/image25.wmf"/><Relationship Id="rId78" Type="http://schemas.openxmlformats.org/officeDocument/2006/relationships/control" Target="activeX/activeX38.xml"/><Relationship Id="rId81" Type="http://schemas.openxmlformats.org/officeDocument/2006/relationships/image" Target="media/image27.wmf"/><Relationship Id="rId86" Type="http://schemas.openxmlformats.org/officeDocument/2006/relationships/control" Target="activeX/activeX44.xml"/><Relationship Id="rId94" Type="http://schemas.openxmlformats.org/officeDocument/2006/relationships/control" Target="activeX/activeX49.xml"/><Relationship Id="rId99" Type="http://schemas.openxmlformats.org/officeDocument/2006/relationships/image" Target="media/image33.wmf"/><Relationship Id="rId101" Type="http://schemas.openxmlformats.org/officeDocument/2006/relationships/image" Target="media/image34.wmf"/><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mailto:gilsterp@samtrans.com" TargetMode="External"/><Relationship Id="rId18" Type="http://schemas.openxmlformats.org/officeDocument/2006/relationships/image" Target="media/image3.wmf"/><Relationship Id="rId39" Type="http://schemas.openxmlformats.org/officeDocument/2006/relationships/image" Target="media/image13.wmf"/><Relationship Id="rId34" Type="http://schemas.openxmlformats.org/officeDocument/2006/relationships/control" Target="activeX/activeX11.xml"/><Relationship Id="rId50" Type="http://schemas.openxmlformats.org/officeDocument/2006/relationships/footer" Target="footer1.xml"/><Relationship Id="rId55" Type="http://schemas.openxmlformats.org/officeDocument/2006/relationships/image" Target="media/image21.wmf"/><Relationship Id="rId76" Type="http://schemas.openxmlformats.org/officeDocument/2006/relationships/control" Target="activeX/activeX37.xml"/><Relationship Id="rId97" Type="http://schemas.openxmlformats.org/officeDocument/2006/relationships/image" Target="media/image32.wmf"/><Relationship Id="rId104" Type="http://schemas.openxmlformats.org/officeDocument/2006/relationships/control" Target="activeX/activeX55.xml"/></Relationships>
</file>

<file path=word/_rels/header1.xml.rels><?xml version="1.0" encoding="UTF-8" standalone="yes"?>
<Relationships xmlns="http://schemas.openxmlformats.org/package/2006/relationships"><Relationship Id="rId1" Type="http://schemas.openxmlformats.org/officeDocument/2006/relationships/image" Target="media/image18.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i="http://www.w3.org/2001/XMLSchema-instance" xmlns:xsd="http://www.w3.org/2001/XMLSchema" xmlns="http://www.boldonjames.com/2008/01/sie/internal/label" sislVersion="0" policy="f2020d7d-77c8-4294-a427-590ee8eb3328" origin="userSelected"/>
</file>

<file path=customXml/item2.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mMjAyMGQ3ZC03N2M4LTQyOTQtYTQyNy01OTBlZThlYjMzMjgiIG9yaWdpbj0idXNlclNlbGVjdGVkIiAvPjxVc2VyTmFtZT5DT1JQXFVTSkg2ODg4MzU8L1VzZXJOYW1lPjxEYXRlVGltZT4zLzE0LzIwMjIgNzoxNzowOSBQTTwvRGF0ZVRpbWU+PExhYmVsU3RyaW5nPk5vIE1hcmtpbmc8L0xhYmVsU3RyaW5nPjwvaXRlbT48L2xhYmVsSGlzdG9yeT4=</Value>
</WrappedLabelHistory>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F061F-21F1-4158-9A05-21755D3C8AA5}">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8BD1D80-82E1-4617-B173-DB61BC18EF0E}">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D22EFAD0-83C4-42F8-9A6E-D373EF42A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2115</Words>
  <Characters>12062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Halpern, Jeremy</dc:creator>
  <cp:lastModifiedBy>Gilster, Patrick</cp:lastModifiedBy>
  <cp:revision>3</cp:revision>
  <dcterms:created xsi:type="dcterms:W3CDTF">2022-04-11T17:35:00Z</dcterms:created>
  <dcterms:modified xsi:type="dcterms:W3CDTF">2022-04-11T17:36:00Z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2021-11-09T00:00:00Z</vt:filetime>
  </property>
  <property fmtid="{D5CDD505-2E9C-101B-9397-08002B2CF9AE}" pid="3" name="LastSaved">
    <vt:filetime>2022-03-14T00:00:00Z</vt:filetime>
  </property>
  <property fmtid="{D5CDD505-2E9C-101B-9397-08002B2CF9AE}" pid="4" name="docIndexRef">
    <vt:lpwstr>e278632d-7f4a-40d6-b665-38937c443662</vt:lpwstr>
  </property>
  <property fmtid="{D5CDD505-2E9C-101B-9397-08002B2CF9AE}" pid="5" name="bjSaver">
    <vt:lpwstr>UKr1kbzsK9kUJoHMZDbmxAjn4Fv26yHV</vt:lpwstr>
  </property>
  <property fmtid="{D5CDD505-2E9C-101B-9397-08002B2CF9AE}" pid="6" name="bjDocumentSecurityLabel">
    <vt:lpwstr>No Marking</vt:lpwstr>
  </property>
  <property fmtid="{D5CDD505-2E9C-101B-9397-08002B2CF9AE}" pid="7" name="bjClsUserRVM">
    <vt:lpwstr>[]</vt:lpwstr>
  </property>
  <property fmtid="{D5CDD505-2E9C-101B-9397-08002B2CF9AE}" pid="8" name="bjLabelHistoryID">
    <vt:lpwstr>{88BD1D80-82E1-4617-B173-DB61BC18EF0E}</vt:lpwstr>
  </property>
</Properties>
</file>