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B7F56" w14:textId="134889E1" w:rsidR="00DE58EC" w:rsidRDefault="0028503B" w:rsidP="0028503B">
      <w:pPr>
        <w:pStyle w:val="Heading1"/>
        <w:spacing w:before="82"/>
        <w:ind w:left="6840" w:right="-30"/>
      </w:pPr>
      <w:r>
        <w:t xml:space="preserve">AGENDA </w:t>
      </w:r>
      <w:r w:rsidR="00E872FF">
        <w:t>ITEM #5 (</w:t>
      </w:r>
      <w:r w:rsidR="004514D4">
        <w:t>d</w:t>
      </w:r>
      <w:r w:rsidR="00E872FF">
        <w:t>)</w:t>
      </w:r>
    </w:p>
    <w:p w14:paraId="40F0E63A" w14:textId="70390E3E" w:rsidR="00DE58EC" w:rsidRDefault="00E5624D" w:rsidP="0028503B">
      <w:pPr>
        <w:spacing w:line="269" w:lineRule="exact"/>
        <w:ind w:left="6840" w:right="-30"/>
        <w:rPr>
          <w:b/>
        </w:rPr>
      </w:pPr>
      <w:r>
        <w:rPr>
          <w:b/>
        </w:rPr>
        <w:t>MARCH 3, 2022</w:t>
      </w:r>
    </w:p>
    <w:p w14:paraId="74BD0CB1" w14:textId="77777777" w:rsidR="00DE58EC" w:rsidRDefault="00DE58EC" w:rsidP="0028503B">
      <w:pPr>
        <w:pStyle w:val="BodyText"/>
        <w:ind w:left="6840" w:right="-30"/>
        <w:rPr>
          <w:b/>
          <w:sz w:val="14"/>
        </w:rPr>
      </w:pPr>
    </w:p>
    <w:p w14:paraId="139CE966" w14:textId="77777777" w:rsidR="0028503B" w:rsidRDefault="0028503B">
      <w:pPr>
        <w:spacing w:before="98"/>
        <w:ind w:left="4094" w:right="2117" w:hanging="1959"/>
        <w:rPr>
          <w:b/>
        </w:rPr>
      </w:pPr>
    </w:p>
    <w:p w14:paraId="05B2B4B7" w14:textId="77777777" w:rsidR="00DE58EC" w:rsidRDefault="000468AB">
      <w:pPr>
        <w:spacing w:before="98"/>
        <w:ind w:left="4094" w:right="2117" w:hanging="1959"/>
        <w:rPr>
          <w:b/>
        </w:rPr>
      </w:pPr>
      <w:r>
        <w:rPr>
          <w:b/>
        </w:rPr>
        <w:t>SAN MATEO COUNTY TRANSPORTATION AUTHORITY STAFF REPORT</w:t>
      </w:r>
    </w:p>
    <w:p w14:paraId="4F52A4B5" w14:textId="4F88FD2B" w:rsidR="00CE72B5" w:rsidRDefault="000468AB">
      <w:pPr>
        <w:pStyle w:val="BodyText"/>
        <w:tabs>
          <w:tab w:val="left" w:pos="1559"/>
        </w:tabs>
        <w:spacing w:before="56" w:line="540" w:lineRule="exact"/>
        <w:ind w:left="119" w:right="5512"/>
      </w:pPr>
      <w:r>
        <w:t>TO:</w:t>
      </w:r>
      <w:r>
        <w:tab/>
      </w:r>
      <w:r w:rsidR="00CE72B5">
        <w:t>Board of Directors</w:t>
      </w:r>
    </w:p>
    <w:p w14:paraId="33CB8EF9" w14:textId="56FD527F" w:rsidR="00DE58EC" w:rsidRDefault="000468AB">
      <w:pPr>
        <w:pStyle w:val="BodyText"/>
        <w:tabs>
          <w:tab w:val="left" w:pos="1559"/>
        </w:tabs>
        <w:spacing w:before="56" w:line="540" w:lineRule="exact"/>
        <w:ind w:left="119" w:right="5512"/>
      </w:pPr>
      <w:r>
        <w:t>THROUGH:</w:t>
      </w:r>
      <w:r>
        <w:tab/>
      </w:r>
      <w:r w:rsidR="009A4048">
        <w:t>Carter Mau</w:t>
      </w:r>
    </w:p>
    <w:p w14:paraId="2338ACAB" w14:textId="77777777" w:rsidR="00DE58EC" w:rsidRDefault="009A4048">
      <w:pPr>
        <w:pStyle w:val="BodyText"/>
        <w:spacing w:line="212" w:lineRule="exact"/>
        <w:ind w:left="1559"/>
      </w:pPr>
      <w:r>
        <w:t xml:space="preserve">Acting </w:t>
      </w:r>
      <w:r w:rsidR="000468AB">
        <w:t>Executive Director</w:t>
      </w:r>
    </w:p>
    <w:p w14:paraId="5044D72A" w14:textId="77777777" w:rsidR="00DE58EC" w:rsidRDefault="00DE58EC">
      <w:pPr>
        <w:pStyle w:val="BodyText"/>
        <w:spacing w:before="10"/>
        <w:rPr>
          <w:sz w:val="21"/>
        </w:rPr>
      </w:pPr>
    </w:p>
    <w:p w14:paraId="7BFF4530" w14:textId="77777777" w:rsidR="00DE58EC" w:rsidRDefault="000468AB">
      <w:pPr>
        <w:pStyle w:val="BodyText"/>
        <w:tabs>
          <w:tab w:val="left" w:pos="1559"/>
        </w:tabs>
        <w:spacing w:before="1"/>
        <w:ind w:left="119"/>
      </w:pPr>
      <w:r>
        <w:t>FROM:</w:t>
      </w:r>
      <w:r>
        <w:tab/>
        <w:t>April</w:t>
      </w:r>
      <w:r>
        <w:rPr>
          <w:spacing w:val="-2"/>
        </w:rPr>
        <w:t xml:space="preserve"> </w:t>
      </w:r>
      <w:r>
        <w:t>Chan</w:t>
      </w:r>
    </w:p>
    <w:p w14:paraId="0B0E47F7" w14:textId="21309D31" w:rsidR="00DE58EC" w:rsidRDefault="000468AB">
      <w:pPr>
        <w:pStyle w:val="BodyText"/>
        <w:spacing w:before="1"/>
        <w:ind w:left="1559"/>
      </w:pPr>
      <w:r>
        <w:t>Chief Officer, Planning, Grants</w:t>
      </w:r>
      <w:r w:rsidR="00CE72B5">
        <w:t>/</w:t>
      </w:r>
      <w:r>
        <w:t>Transportation Authority</w:t>
      </w:r>
    </w:p>
    <w:p w14:paraId="3DEB7638" w14:textId="77777777" w:rsidR="00DE58EC" w:rsidRDefault="00DE58EC">
      <w:pPr>
        <w:pStyle w:val="BodyText"/>
        <w:spacing w:before="9"/>
        <w:rPr>
          <w:sz w:val="21"/>
        </w:rPr>
      </w:pPr>
    </w:p>
    <w:p w14:paraId="0D23119F" w14:textId="7F799EAA" w:rsidR="00DE58EC" w:rsidRDefault="000468AB" w:rsidP="003F7C6C">
      <w:pPr>
        <w:pStyle w:val="Heading1"/>
        <w:tabs>
          <w:tab w:val="left" w:pos="1559"/>
        </w:tabs>
        <w:spacing w:line="242" w:lineRule="auto"/>
        <w:ind w:left="1559" w:right="-30" w:hanging="1441"/>
      </w:pPr>
      <w:r>
        <w:rPr>
          <w:b w:val="0"/>
        </w:rPr>
        <w:t>SUBJECT:</w:t>
      </w:r>
      <w:r>
        <w:rPr>
          <w:b w:val="0"/>
        </w:rPr>
        <w:tab/>
      </w:r>
      <w:r>
        <w:t>CAPITAL PROJECTS QUARTERLY</w:t>
      </w:r>
      <w:r>
        <w:rPr>
          <w:spacing w:val="-13"/>
        </w:rPr>
        <w:t xml:space="preserve"> </w:t>
      </w:r>
      <w:r>
        <w:t>STATUS</w:t>
      </w:r>
      <w:r>
        <w:rPr>
          <w:spacing w:val="-3"/>
        </w:rPr>
        <w:t xml:space="preserve"> </w:t>
      </w:r>
      <w:r>
        <w:t xml:space="preserve">REPORT </w:t>
      </w:r>
      <w:r w:rsidR="00CE72B5">
        <w:t xml:space="preserve">FOR </w:t>
      </w:r>
      <w:r w:rsidR="00776024">
        <w:t>2</w:t>
      </w:r>
      <w:r w:rsidR="00CE72B5">
        <w:t>ND</w:t>
      </w:r>
      <w:r w:rsidR="00E6773C">
        <w:t xml:space="preserve"> </w:t>
      </w:r>
      <w:r w:rsidR="00786FC0">
        <w:t>QUARTER FISCAL</w:t>
      </w:r>
      <w:r>
        <w:t xml:space="preserve"> YEAR</w:t>
      </w:r>
      <w:r w:rsidR="00E872FF">
        <w:rPr>
          <w:spacing w:val="-12"/>
        </w:rPr>
        <w:t> </w:t>
      </w:r>
      <w:r w:rsidR="006E67A3">
        <w:t>202</w:t>
      </w:r>
      <w:r w:rsidR="0074146E">
        <w:t>2</w:t>
      </w:r>
    </w:p>
    <w:p w14:paraId="1567BAFC" w14:textId="77777777" w:rsidR="00DE58EC" w:rsidRDefault="00DE58EC">
      <w:pPr>
        <w:pStyle w:val="BodyText"/>
        <w:spacing w:before="9"/>
        <w:rPr>
          <w:b/>
          <w:sz w:val="21"/>
        </w:rPr>
      </w:pPr>
    </w:p>
    <w:p w14:paraId="477D0E31" w14:textId="77777777" w:rsidR="00540DB3" w:rsidRDefault="00540DB3" w:rsidP="00CE72B5">
      <w:pPr>
        <w:spacing w:line="269" w:lineRule="exact"/>
        <w:rPr>
          <w:b/>
        </w:rPr>
      </w:pPr>
      <w:r>
        <w:rPr>
          <w:b/>
          <w:u w:val="single"/>
        </w:rPr>
        <w:t>ACTION</w:t>
      </w:r>
    </w:p>
    <w:p w14:paraId="239653EE" w14:textId="77777777" w:rsidR="00540DB3" w:rsidRDefault="00540DB3" w:rsidP="00CE72B5">
      <w:pPr>
        <w:pStyle w:val="BodyText"/>
        <w:ind w:right="692"/>
      </w:pPr>
      <w:r>
        <w:t xml:space="preserve">Staff proposes that the Board accept and enter into the record the </w:t>
      </w:r>
      <w:hyperlink r:id="rId4" w:history="1">
        <w:r>
          <w:rPr>
            <w:rStyle w:val="Hyperlink"/>
          </w:rPr>
          <w:t>Capital Projects Quarterly Status Report</w:t>
        </w:r>
      </w:hyperlink>
      <w:r>
        <w:t>, which is submitted to the Board for information only.</w:t>
      </w:r>
    </w:p>
    <w:p w14:paraId="591E9B0A" w14:textId="77777777" w:rsidR="00540DB3" w:rsidRDefault="00540DB3" w:rsidP="00CE72B5">
      <w:pPr>
        <w:pStyle w:val="BodyText"/>
        <w:spacing w:before="1"/>
      </w:pPr>
    </w:p>
    <w:p w14:paraId="062EB6B6" w14:textId="77777777" w:rsidR="00540DB3" w:rsidRDefault="00540DB3" w:rsidP="00CE72B5">
      <w:pPr>
        <w:pStyle w:val="Heading1"/>
        <w:spacing w:line="240" w:lineRule="auto"/>
        <w:ind w:left="0"/>
      </w:pPr>
      <w:r>
        <w:rPr>
          <w:u w:val="single"/>
        </w:rPr>
        <w:t>SIGNIFICANCE</w:t>
      </w:r>
    </w:p>
    <w:p w14:paraId="4924230F" w14:textId="77777777" w:rsidR="00540DB3" w:rsidRDefault="00540DB3" w:rsidP="00CE72B5">
      <w:pPr>
        <w:pStyle w:val="BodyText"/>
        <w:spacing w:before="1"/>
        <w:ind w:right="208"/>
      </w:pPr>
      <w:r>
        <w:t xml:space="preserve">The Capital Projects Quarterly Status Report (QSR) is submitted to keep the Board informed as to the scope, budget, and progress of ongoing capital projects funded by Measure A and W funds. </w:t>
      </w:r>
      <w:r w:rsidR="00786FC0">
        <w:t xml:space="preserve">Earlier this year, </w:t>
      </w:r>
      <w:r>
        <w:t xml:space="preserve">the Board recommended more reporting on Measure A </w:t>
      </w:r>
      <w:r w:rsidR="009C5065">
        <w:t xml:space="preserve">funded Caltrain </w:t>
      </w:r>
      <w:r>
        <w:t xml:space="preserve">projects that would provide </w:t>
      </w:r>
      <w:r w:rsidR="009C5065">
        <w:t xml:space="preserve">greater </w:t>
      </w:r>
      <w:r>
        <w:t xml:space="preserve">transparency and updated project information. </w:t>
      </w:r>
    </w:p>
    <w:p w14:paraId="0A61C01B" w14:textId="77777777" w:rsidR="00540DB3" w:rsidRDefault="00540DB3" w:rsidP="00CE72B5">
      <w:pPr>
        <w:pStyle w:val="BodyText"/>
        <w:spacing w:before="1"/>
        <w:ind w:right="208"/>
      </w:pPr>
    </w:p>
    <w:p w14:paraId="01346099" w14:textId="150B61FD" w:rsidR="006A0A64" w:rsidRDefault="009C5065" w:rsidP="00CE72B5">
      <w:pPr>
        <w:pStyle w:val="BodyText"/>
        <w:spacing w:before="1"/>
        <w:ind w:right="208"/>
      </w:pPr>
      <w:r>
        <w:t>In response to the Board’s recommendation</w:t>
      </w:r>
      <w:r w:rsidR="004514D4">
        <w:t>,</w:t>
      </w:r>
      <w:r w:rsidR="0074146E">
        <w:t xml:space="preserve"> </w:t>
      </w:r>
      <w:r w:rsidR="006A0A64">
        <w:t xml:space="preserve">the attached Quarterly Status Report </w:t>
      </w:r>
      <w:r w:rsidR="0074146E">
        <w:t xml:space="preserve">includes </w:t>
      </w:r>
      <w:r w:rsidR="006A0A64">
        <w:t xml:space="preserve">a revised format </w:t>
      </w:r>
      <w:r w:rsidR="0074146E">
        <w:t>for TA funded Caltrain Grade Separation</w:t>
      </w:r>
      <w:r w:rsidR="004514D4">
        <w:t xml:space="preserve"> and Station</w:t>
      </w:r>
      <w:r w:rsidR="0074146E">
        <w:t xml:space="preserve"> projects </w:t>
      </w:r>
      <w:r w:rsidR="006A0A64">
        <w:t>that</w:t>
      </w:r>
      <w:r w:rsidR="0074146E">
        <w:t xml:space="preserve"> includes enhanced reporting with </w:t>
      </w:r>
      <w:r w:rsidR="006A0A64" w:rsidRPr="00FF133C">
        <w:t>important detail</w:t>
      </w:r>
      <w:r w:rsidR="006A0A64">
        <w:t xml:space="preserve">s, such as, </w:t>
      </w:r>
      <w:r w:rsidR="0074146E">
        <w:t xml:space="preserve">notable risks and issues </w:t>
      </w:r>
      <w:r w:rsidR="006A0A64" w:rsidRPr="00FF133C">
        <w:t>that can be used to</w:t>
      </w:r>
      <w:r w:rsidR="0074146E">
        <w:t xml:space="preserve"> better monitor the projects status and help develop future forecasts, budget planning, and improve decision-making</w:t>
      </w:r>
      <w:r w:rsidR="006A0A64" w:rsidRPr="00FF133C">
        <w:t>.</w:t>
      </w:r>
      <w:r w:rsidR="006A0A64">
        <w:t xml:space="preserve"> </w:t>
      </w:r>
      <w:r w:rsidR="00284072">
        <w:t xml:space="preserve">  </w:t>
      </w:r>
    </w:p>
    <w:p w14:paraId="7B876968" w14:textId="77777777" w:rsidR="00540DB3" w:rsidRDefault="00540DB3" w:rsidP="00CE72B5">
      <w:pPr>
        <w:pStyle w:val="BodyText"/>
      </w:pPr>
    </w:p>
    <w:p w14:paraId="14E3B930" w14:textId="77777777" w:rsidR="00540DB3" w:rsidRDefault="00540DB3" w:rsidP="00CE72B5">
      <w:pPr>
        <w:pStyle w:val="Heading1"/>
        <w:ind w:left="0"/>
      </w:pPr>
      <w:r>
        <w:rPr>
          <w:u w:val="single"/>
        </w:rPr>
        <w:t>BUDGET IMPACT</w:t>
      </w:r>
    </w:p>
    <w:p w14:paraId="7F442A65" w14:textId="77777777" w:rsidR="00540DB3" w:rsidRDefault="00540DB3" w:rsidP="00CE72B5">
      <w:pPr>
        <w:pStyle w:val="BodyText"/>
        <w:spacing w:line="269" w:lineRule="exact"/>
      </w:pPr>
      <w:r>
        <w:t>There is no impact on the budget.</w:t>
      </w:r>
    </w:p>
    <w:p w14:paraId="751B5B3A" w14:textId="77777777" w:rsidR="00540DB3" w:rsidRDefault="00540DB3" w:rsidP="00CE72B5">
      <w:pPr>
        <w:pStyle w:val="BodyText"/>
        <w:spacing w:before="1"/>
      </w:pPr>
    </w:p>
    <w:p w14:paraId="30393999" w14:textId="5E587B1C" w:rsidR="00540DB3" w:rsidRPr="001F749E" w:rsidRDefault="00540DB3" w:rsidP="00CE72B5">
      <w:pPr>
        <w:rPr>
          <w:b/>
          <w:bCs/>
        </w:rPr>
      </w:pPr>
      <w:r w:rsidRPr="001F749E">
        <w:rPr>
          <w:b/>
          <w:bCs/>
          <w:u w:val="single"/>
        </w:rPr>
        <w:t>BACKGROUND</w:t>
      </w:r>
    </w:p>
    <w:p w14:paraId="1E636592" w14:textId="77777777" w:rsidR="00540DB3" w:rsidRDefault="00540DB3" w:rsidP="00CE72B5">
      <w:pPr>
        <w:pStyle w:val="BodyText"/>
        <w:ind w:right="230"/>
      </w:pPr>
      <w:r>
        <w:t>Staff prepares the Capital Projects Quarterly Status Report for the Board on a quarterly basis. The report is a summary of the scope, budget, and progress of capital projects. It is being presented to the Board for informational purposes. To address comments received from the Board, staff has been evaluating opportunities to provide up-to-date information and better inform the Board of the status of capital projects.</w:t>
      </w:r>
    </w:p>
    <w:p w14:paraId="663C5459" w14:textId="77777777" w:rsidR="00540DB3" w:rsidRDefault="00540DB3" w:rsidP="00CE72B5">
      <w:pPr>
        <w:pStyle w:val="BodyText"/>
        <w:rPr>
          <w:sz w:val="26"/>
        </w:rPr>
      </w:pPr>
    </w:p>
    <w:p w14:paraId="337CD105" w14:textId="77777777" w:rsidR="00540DB3" w:rsidRDefault="00540DB3" w:rsidP="00CE72B5">
      <w:pPr>
        <w:pStyle w:val="BodyText"/>
        <w:tabs>
          <w:tab w:val="left" w:pos="7560"/>
        </w:tabs>
        <w:spacing w:before="189"/>
        <w:ind w:right="115"/>
      </w:pPr>
      <w:r>
        <w:t>Prepared by:  Joseph M. Hurley, Director,</w:t>
      </w:r>
      <w:r>
        <w:rPr>
          <w:spacing w:val="-8"/>
        </w:rPr>
        <w:t xml:space="preserve"> </w:t>
      </w:r>
      <w:r>
        <w:t>TA</w:t>
      </w:r>
      <w:r>
        <w:rPr>
          <w:spacing w:val="-6"/>
        </w:rPr>
        <w:t xml:space="preserve"> </w:t>
      </w:r>
      <w:r>
        <w:t>Program</w:t>
      </w:r>
      <w:r>
        <w:tab/>
      </w:r>
      <w:r>
        <w:rPr>
          <w:spacing w:val="-1"/>
        </w:rPr>
        <w:t>650-508-7942</w:t>
      </w:r>
    </w:p>
    <w:p w14:paraId="566B7BDD" w14:textId="77777777" w:rsidR="00DE58EC" w:rsidRDefault="00DE58EC" w:rsidP="00540DB3">
      <w:pPr>
        <w:spacing w:line="269" w:lineRule="exact"/>
        <w:ind w:left="120"/>
      </w:pPr>
    </w:p>
    <w:sectPr w:rsidR="00DE58EC">
      <w:type w:val="continuous"/>
      <w:pgSz w:w="12240" w:h="15840"/>
      <w:pgMar w:top="136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8EC"/>
    <w:rsid w:val="000468AB"/>
    <w:rsid w:val="000D7E10"/>
    <w:rsid w:val="001A6430"/>
    <w:rsid w:val="001F749E"/>
    <w:rsid w:val="00284072"/>
    <w:rsid w:val="0028503B"/>
    <w:rsid w:val="00357CA5"/>
    <w:rsid w:val="003D6F8D"/>
    <w:rsid w:val="003F7C6C"/>
    <w:rsid w:val="004514D4"/>
    <w:rsid w:val="0050001F"/>
    <w:rsid w:val="00540DB3"/>
    <w:rsid w:val="005E3BE8"/>
    <w:rsid w:val="006A0A64"/>
    <w:rsid w:val="006E67A3"/>
    <w:rsid w:val="0074146E"/>
    <w:rsid w:val="00776024"/>
    <w:rsid w:val="00786FC0"/>
    <w:rsid w:val="007F5905"/>
    <w:rsid w:val="00840727"/>
    <w:rsid w:val="008448D9"/>
    <w:rsid w:val="00851D63"/>
    <w:rsid w:val="009A4048"/>
    <w:rsid w:val="009C5065"/>
    <w:rsid w:val="00B40378"/>
    <w:rsid w:val="00BD76FE"/>
    <w:rsid w:val="00C1135B"/>
    <w:rsid w:val="00CE72B5"/>
    <w:rsid w:val="00D65F0B"/>
    <w:rsid w:val="00DE58EC"/>
    <w:rsid w:val="00E5624D"/>
    <w:rsid w:val="00E6773C"/>
    <w:rsid w:val="00E872FF"/>
    <w:rsid w:val="00E87DE4"/>
    <w:rsid w:val="00EB61B1"/>
    <w:rsid w:val="00F72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7BE86"/>
  <w15:docId w15:val="{FF3DB715-44D0-4B17-A6E0-4A3CBBCE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entury Gothic" w:eastAsia="Century Gothic" w:hAnsi="Century Gothic" w:cs="Century Gothic"/>
    </w:rPr>
  </w:style>
  <w:style w:type="paragraph" w:styleId="Heading1">
    <w:name w:val="heading 1"/>
    <w:basedOn w:val="Normal"/>
    <w:link w:val="Heading1Char"/>
    <w:uiPriority w:val="1"/>
    <w:qFormat/>
    <w:pPr>
      <w:spacing w:line="269" w:lineRule="exact"/>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F7C6C"/>
    <w:rPr>
      <w:color w:val="0000FF" w:themeColor="hyperlink"/>
      <w:u w:val="single"/>
    </w:rPr>
  </w:style>
  <w:style w:type="character" w:styleId="FollowedHyperlink">
    <w:name w:val="FollowedHyperlink"/>
    <w:basedOn w:val="DefaultParagraphFont"/>
    <w:uiPriority w:val="99"/>
    <w:semiHidden/>
    <w:unhideWhenUsed/>
    <w:rsid w:val="000D7E10"/>
    <w:rPr>
      <w:color w:val="800080" w:themeColor="followedHyperlink"/>
      <w:u w:val="single"/>
    </w:rPr>
  </w:style>
  <w:style w:type="character" w:customStyle="1" w:styleId="Heading1Char">
    <w:name w:val="Heading 1 Char"/>
    <w:basedOn w:val="DefaultParagraphFont"/>
    <w:link w:val="Heading1"/>
    <w:uiPriority w:val="1"/>
    <w:rsid w:val="00540DB3"/>
    <w:rPr>
      <w:rFonts w:ascii="Century Gothic" w:eastAsia="Century Gothic" w:hAnsi="Century Gothic" w:cs="Century Gothic"/>
      <w:b/>
      <w:bCs/>
    </w:rPr>
  </w:style>
  <w:style w:type="character" w:customStyle="1" w:styleId="BodyTextChar">
    <w:name w:val="Body Text Char"/>
    <w:basedOn w:val="DefaultParagraphFont"/>
    <w:link w:val="BodyText"/>
    <w:uiPriority w:val="1"/>
    <w:rsid w:val="00540DB3"/>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mcta.com/about/Documents/Quarterly_Capital_Status_Repor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SamTrans</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Gumpal, Cindy</dc:creator>
  <cp:lastModifiedBy>Brook, Jean</cp:lastModifiedBy>
  <cp:revision>3</cp:revision>
  <dcterms:created xsi:type="dcterms:W3CDTF">2022-02-14T03:07:00Z</dcterms:created>
  <dcterms:modified xsi:type="dcterms:W3CDTF">2022-02-24T19:00:00Z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2018-11-26T00:00:00Z</vt:filetime>
  </property>
  <property fmtid="{D5CDD505-2E9C-101B-9397-08002B2CF9AE}" pid="3" name="Creator">
    <vt:lpwstr>Adobe Acrobat Pro DC 15.6.30352</vt:lpwstr>
  </property>
  <property fmtid="{D5CDD505-2E9C-101B-9397-08002B2CF9AE}" pid="4" name="LastSaved">
    <vt:filetime>2018-11-26T00:00:00Z</vt:filetime>
  </property>
</Properties>
</file>